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2D" w:rsidRDefault="006F732D">
      <w:pPr>
        <w:framePr w:w="6477" w:h="578" w:hSpace="142" w:wrap="auto" w:vAnchor="page" w:hAnchor="page" w:x="3275" w:y="427" w:anchorLock="1"/>
        <w:ind w:left="-2694"/>
        <w:jc w:val="center"/>
        <w:rPr>
          <w:b/>
          <w:bCs/>
          <w:sz w:val="36"/>
          <w:szCs w:val="36"/>
        </w:rPr>
      </w:pPr>
      <w:bookmarkStart w:id="0" w:name="_GoBack"/>
      <w:bookmarkEnd w:id="0"/>
    </w:p>
    <w:p w:rsidR="006F732D" w:rsidRDefault="006F732D">
      <w:pPr>
        <w:spacing w:line="260" w:lineRule="exact"/>
        <w:sectPr w:rsidR="006F732D">
          <w:headerReference w:type="default" r:id="rId7"/>
          <w:pgSz w:w="16840" w:h="11907" w:orient="landscape" w:code="9"/>
          <w:pgMar w:top="1366" w:right="1134" w:bottom="851" w:left="1021" w:header="737" w:footer="964" w:gutter="0"/>
          <w:cols w:space="284"/>
          <w:formProt w:val="0"/>
        </w:sectPr>
      </w:pPr>
      <w:bookmarkStart w:id="1" w:name="Adresse"/>
    </w:p>
    <w:bookmarkEnd w:id="1"/>
    <w:p w:rsidR="006F732D" w:rsidRDefault="006F732D">
      <w:pPr>
        <w:tabs>
          <w:tab w:val="left" w:pos="7938"/>
        </w:tabs>
        <w:rPr>
          <w:b/>
          <w:bCs/>
        </w:rPr>
      </w:pPr>
    </w:p>
    <w:p w:rsidR="006F732D" w:rsidRDefault="006F732D">
      <w:pPr>
        <w:tabs>
          <w:tab w:val="left" w:pos="7938"/>
        </w:tabs>
        <w:rPr>
          <w:b/>
          <w:bCs/>
          <w:lang w:val="en-GB"/>
        </w:rPr>
      </w:pPr>
      <w:r>
        <w:rPr>
          <w:b/>
          <w:bCs/>
          <w:u w:val="single"/>
          <w:lang w:val="en-GB"/>
        </w:rPr>
        <w:t>No. of Statement:</w:t>
      </w:r>
      <w:r>
        <w:rPr>
          <w:b/>
          <w:bCs/>
          <w:lang w:val="en-GB"/>
        </w:rPr>
        <w:tab/>
        <w:t>Exporting (certifying) country: Germany</w:t>
      </w:r>
    </w:p>
    <w:p w:rsidR="006F732D" w:rsidRDefault="006F732D">
      <w:pPr>
        <w:rPr>
          <w:b/>
          <w:bCs/>
          <w:lang w:val="en-GB"/>
        </w:rPr>
      </w:pPr>
    </w:p>
    <w:bookmarkStart w:id="2" w:name="Text1"/>
    <w:p w:rsidR="006F732D" w:rsidRDefault="006F732D">
      <w:pPr>
        <w:tabs>
          <w:tab w:val="left" w:pos="7938"/>
        </w:tabs>
        <w:rPr>
          <w:b/>
          <w:bCs/>
          <w:lang w:val="en-GB"/>
        </w:rPr>
      </w:pPr>
      <w:r>
        <w:rPr>
          <w:b/>
          <w:bCs/>
          <w:lang w:val="en-GB"/>
        </w:rPr>
        <w:fldChar w:fldCharType="begin">
          <w:ffData>
            <w:name w:val="Text1"/>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rPr>
        <w:t> </w:t>
      </w:r>
      <w:r>
        <w:rPr>
          <w:b/>
          <w:bCs/>
          <w:noProof/>
        </w:rPr>
        <w:t> </w:t>
      </w:r>
      <w:r>
        <w:rPr>
          <w:b/>
          <w:bCs/>
          <w:noProof/>
        </w:rPr>
        <w:t> </w:t>
      </w:r>
      <w:r>
        <w:rPr>
          <w:b/>
          <w:bCs/>
          <w:noProof/>
        </w:rPr>
        <w:t> </w:t>
      </w:r>
      <w:r>
        <w:rPr>
          <w:b/>
          <w:bCs/>
          <w:noProof/>
        </w:rPr>
        <w:t> </w:t>
      </w:r>
      <w:r>
        <w:rPr>
          <w:b/>
          <w:bCs/>
          <w:lang w:val="en-GB"/>
        </w:rPr>
        <w:fldChar w:fldCharType="end"/>
      </w:r>
      <w:bookmarkEnd w:id="2"/>
      <w:r>
        <w:rPr>
          <w:b/>
          <w:bCs/>
          <w:lang w:val="en-GB"/>
        </w:rPr>
        <w:tab/>
        <w:t xml:space="preserve">Importing (requesting) country: </w:t>
      </w:r>
      <w:bookmarkStart w:id="3" w:name="Text3"/>
      <w:r>
        <w:rPr>
          <w:b/>
          <w:bCs/>
          <w:lang w:val="en-GB"/>
        </w:rPr>
        <w:fldChar w:fldCharType="begin">
          <w:ffData>
            <w:name w:val="Text3"/>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rPr>
        <w:t> </w:t>
      </w:r>
      <w:r>
        <w:rPr>
          <w:b/>
          <w:bCs/>
          <w:noProof/>
        </w:rPr>
        <w:t> </w:t>
      </w:r>
      <w:r>
        <w:rPr>
          <w:b/>
          <w:bCs/>
          <w:noProof/>
        </w:rPr>
        <w:t> </w:t>
      </w:r>
      <w:r>
        <w:rPr>
          <w:b/>
          <w:bCs/>
          <w:noProof/>
        </w:rPr>
        <w:t> </w:t>
      </w:r>
      <w:r>
        <w:rPr>
          <w:b/>
          <w:bCs/>
          <w:noProof/>
        </w:rPr>
        <w:t> </w:t>
      </w:r>
      <w:r>
        <w:rPr>
          <w:b/>
          <w:bCs/>
          <w:lang w:val="en-GB"/>
        </w:rPr>
        <w:fldChar w:fldCharType="end"/>
      </w:r>
      <w:bookmarkEnd w:id="3"/>
    </w:p>
    <w:p w:rsidR="006F732D" w:rsidRDefault="006F732D">
      <w:pPr>
        <w:tabs>
          <w:tab w:val="left" w:pos="7938"/>
        </w:tabs>
        <w:rPr>
          <w:b/>
          <w:bCs/>
          <w:lang w:val="en-GB"/>
        </w:rPr>
      </w:pPr>
    </w:p>
    <w:p w:rsidR="006F732D" w:rsidRDefault="006F732D">
      <w:pPr>
        <w:rPr>
          <w:lang w:val="en-GB"/>
        </w:rPr>
      </w:pPr>
    </w:p>
    <w:p w:rsidR="006F732D" w:rsidRDefault="006F732D">
      <w:pPr>
        <w:rPr>
          <w:b/>
          <w:bCs/>
          <w:sz w:val="28"/>
          <w:szCs w:val="28"/>
          <w:u w:val="single"/>
          <w:lang w:val="en-GB"/>
        </w:rPr>
      </w:pPr>
      <w:r>
        <w:rPr>
          <w:b/>
          <w:bCs/>
          <w:sz w:val="28"/>
          <w:szCs w:val="28"/>
          <w:u w:val="single"/>
          <w:lang w:val="en-GB"/>
        </w:rPr>
        <w:t xml:space="preserve">Statement of Licensing Status of Pharmaceutical Products </w:t>
      </w:r>
      <w:r>
        <w:rPr>
          <w:b/>
          <w:bCs/>
          <w:sz w:val="28"/>
          <w:szCs w:val="28"/>
          <w:u w:val="single"/>
          <w:vertAlign w:val="superscript"/>
          <w:lang w:val="en-GB"/>
        </w:rPr>
        <w:t>1)</w:t>
      </w:r>
    </w:p>
    <w:p w:rsidR="006F732D" w:rsidRDefault="006F732D">
      <w:pPr>
        <w:rPr>
          <w:lang w:val="en-GB"/>
        </w:rPr>
      </w:pPr>
    </w:p>
    <w:p w:rsidR="006F732D" w:rsidRDefault="006F732D">
      <w:pPr>
        <w:rPr>
          <w:lang w:val="en-GB"/>
        </w:rPr>
      </w:pPr>
      <w:r>
        <w:rPr>
          <w:lang w:val="en-GB"/>
        </w:rPr>
        <w:t xml:space="preserve">This statement indicates </w:t>
      </w:r>
      <w:r>
        <w:rPr>
          <w:b/>
          <w:bCs/>
          <w:lang w:val="en-GB"/>
        </w:rPr>
        <w:t>only</w:t>
      </w:r>
      <w:r>
        <w:rPr>
          <w:lang w:val="en-GB"/>
        </w:rPr>
        <w:t xml:space="preserve"> whether or not the following products are licensed to be put on the market in the exporting country.</w:t>
      </w:r>
    </w:p>
    <w:p w:rsidR="006F732D" w:rsidRDefault="006F732D">
      <w:pPr>
        <w:rPr>
          <w:lang w:val="en-GB"/>
        </w:rPr>
      </w:pPr>
      <w:bookmarkStart w:id="4" w:name="DruckBez1"/>
      <w:bookmarkEnd w:id="4"/>
    </w:p>
    <w:p w:rsidR="006F732D" w:rsidRDefault="006F732D">
      <w:pPr>
        <w:rPr>
          <w:lang w:val="en-GB"/>
        </w:rPr>
      </w:pPr>
    </w:p>
    <w:p w:rsidR="006F732D" w:rsidRDefault="006F732D">
      <w:pPr>
        <w:tabs>
          <w:tab w:val="left" w:pos="3402"/>
        </w:tabs>
        <w:rPr>
          <w:lang w:val="en-GB"/>
        </w:rPr>
      </w:pPr>
      <w:r>
        <w:rPr>
          <w:b/>
          <w:bCs/>
          <w:lang w:val="en-GB"/>
        </w:rPr>
        <w:t>Applicant (name/Address):</w:t>
      </w:r>
      <w:r>
        <w:rPr>
          <w:lang w:val="en-GB"/>
        </w:rPr>
        <w:t xml:space="preserve"> </w:t>
      </w:r>
      <w:r>
        <w:rPr>
          <w:lang w:val="en-GB"/>
        </w:rPr>
        <w:tab/>
      </w:r>
      <w:bookmarkStart w:id="5" w:name="Text4"/>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bookmarkEnd w:id="5"/>
    </w:p>
    <w:p w:rsidR="006F732D" w:rsidRDefault="006F732D">
      <w:pPr>
        <w:tabs>
          <w:tab w:val="left" w:pos="3402"/>
        </w:tabs>
      </w:pPr>
      <w:r>
        <w:rPr>
          <w:lang w:val="en-GB"/>
        </w:rPr>
        <w:tab/>
      </w:r>
      <w:bookmarkStart w:id="6"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6F732D" w:rsidRDefault="006F732D">
      <w:pPr>
        <w:tabs>
          <w:tab w:val="left" w:pos="3402"/>
        </w:tabs>
        <w:rPr>
          <w:lang w:val="en-GB"/>
        </w:rPr>
      </w:pPr>
      <w:r>
        <w:tab/>
      </w:r>
      <w:bookmarkStart w:id="7"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6F732D" w:rsidRDefault="006F732D">
      <w:pPr>
        <w:rPr>
          <w:u w:val="single"/>
          <w:lang w:val="en-GB"/>
        </w:rPr>
      </w:pPr>
    </w:p>
    <w:p w:rsidR="006F732D" w:rsidRDefault="006F732D">
      <w:pPr>
        <w:rPr>
          <w:u w:val="single"/>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8"/>
        <w:gridCol w:w="3678"/>
        <w:gridCol w:w="3678"/>
        <w:gridCol w:w="3678"/>
      </w:tblGrid>
      <w:tr w:rsidR="006F732D">
        <w:tblPrEx>
          <w:tblCellMar>
            <w:top w:w="0" w:type="dxa"/>
            <w:bottom w:w="0" w:type="dxa"/>
          </w:tblCellMar>
        </w:tblPrEx>
        <w:tc>
          <w:tcPr>
            <w:tcW w:w="3608" w:type="dxa"/>
          </w:tcPr>
          <w:p w:rsidR="006F732D" w:rsidRDefault="006F732D">
            <w:pPr>
              <w:rPr>
                <w:b/>
                <w:bCs/>
                <w:u w:val="single"/>
                <w:lang w:val="en-GB"/>
              </w:rPr>
            </w:pPr>
            <w:r>
              <w:rPr>
                <w:b/>
                <w:bCs/>
                <w:lang w:val="en-GB"/>
              </w:rPr>
              <w:t>Name of product</w:t>
            </w:r>
          </w:p>
        </w:tc>
        <w:tc>
          <w:tcPr>
            <w:tcW w:w="3678" w:type="dxa"/>
          </w:tcPr>
          <w:p w:rsidR="006F732D" w:rsidRDefault="006F732D">
            <w:pPr>
              <w:rPr>
                <w:b/>
                <w:bCs/>
                <w:u w:val="single"/>
                <w:lang w:val="en-GB"/>
              </w:rPr>
            </w:pPr>
            <w:r>
              <w:rPr>
                <w:b/>
                <w:bCs/>
                <w:lang w:val="en-GB"/>
              </w:rPr>
              <w:t xml:space="preserve">Dosage form </w:t>
            </w:r>
          </w:p>
        </w:tc>
        <w:tc>
          <w:tcPr>
            <w:tcW w:w="3678" w:type="dxa"/>
          </w:tcPr>
          <w:p w:rsidR="006F732D" w:rsidRDefault="006F732D">
            <w:pPr>
              <w:rPr>
                <w:b/>
                <w:bCs/>
                <w:lang w:val="en-GB"/>
              </w:rPr>
            </w:pPr>
            <w:r>
              <w:rPr>
                <w:b/>
                <w:bCs/>
                <w:lang w:val="en-GB"/>
              </w:rPr>
              <w:t xml:space="preserve">Active ingredient(s) </w:t>
            </w:r>
            <w:r>
              <w:rPr>
                <w:b/>
                <w:bCs/>
                <w:vertAlign w:val="superscript"/>
                <w:lang w:val="en-GB"/>
              </w:rPr>
              <w:t xml:space="preserve">2) </w:t>
            </w:r>
            <w:r>
              <w:rPr>
                <w:b/>
                <w:bCs/>
                <w:lang w:val="en-GB"/>
              </w:rPr>
              <w:t>and</w:t>
            </w:r>
          </w:p>
          <w:p w:rsidR="006F732D" w:rsidRDefault="006F732D">
            <w:pPr>
              <w:rPr>
                <w:b/>
                <w:bCs/>
                <w:u w:val="single"/>
                <w:lang w:val="en-GB"/>
              </w:rPr>
            </w:pPr>
            <w:r>
              <w:rPr>
                <w:b/>
                <w:bCs/>
                <w:lang w:val="en-GB"/>
              </w:rPr>
              <w:t>amount(s) per unit dose</w:t>
            </w:r>
          </w:p>
        </w:tc>
        <w:tc>
          <w:tcPr>
            <w:tcW w:w="3678" w:type="dxa"/>
          </w:tcPr>
          <w:p w:rsidR="006F732D" w:rsidRDefault="006F732D">
            <w:pPr>
              <w:rPr>
                <w:b/>
                <w:bCs/>
                <w:lang w:val="en-GB"/>
              </w:rPr>
            </w:pPr>
            <w:r>
              <w:rPr>
                <w:b/>
                <w:bCs/>
                <w:lang w:val="en-GB"/>
              </w:rPr>
              <w:t xml:space="preserve">Product-licence no. and </w:t>
            </w:r>
          </w:p>
          <w:p w:rsidR="006F732D" w:rsidRDefault="006F732D">
            <w:pPr>
              <w:rPr>
                <w:b/>
                <w:bCs/>
                <w:u w:val="single"/>
                <w:lang w:val="en-GB"/>
              </w:rPr>
            </w:pPr>
            <w:r>
              <w:rPr>
                <w:b/>
                <w:bCs/>
                <w:lang w:val="en-GB"/>
              </w:rPr>
              <w:t xml:space="preserve">date of issue </w:t>
            </w:r>
            <w:r>
              <w:rPr>
                <w:b/>
                <w:bCs/>
                <w:vertAlign w:val="superscript"/>
                <w:lang w:val="en-GB"/>
              </w:rPr>
              <w:t>3)</w:t>
            </w:r>
          </w:p>
        </w:tc>
      </w:tr>
      <w:tr w:rsidR="006F732D">
        <w:tblPrEx>
          <w:tblCellMar>
            <w:top w:w="0" w:type="dxa"/>
            <w:bottom w:w="0" w:type="dxa"/>
          </w:tblCellMar>
        </w:tblPrEx>
        <w:tc>
          <w:tcPr>
            <w:tcW w:w="3608" w:type="dxa"/>
          </w:tcPr>
          <w:p w:rsidR="006F732D" w:rsidRDefault="006F732D">
            <w:pPr>
              <w:rPr>
                <w:lang w:val="en-GB"/>
              </w:rPr>
            </w:pPr>
          </w:p>
        </w:tc>
        <w:tc>
          <w:tcPr>
            <w:tcW w:w="3678" w:type="dxa"/>
          </w:tcPr>
          <w:p w:rsidR="006F732D" w:rsidRDefault="006F732D">
            <w:pPr>
              <w:rPr>
                <w:lang w:val="en-GB"/>
              </w:rPr>
            </w:pPr>
          </w:p>
        </w:tc>
        <w:tc>
          <w:tcPr>
            <w:tcW w:w="3678" w:type="dxa"/>
          </w:tcPr>
          <w:p w:rsidR="006F732D" w:rsidRDefault="006F732D">
            <w:pPr>
              <w:rPr>
                <w:lang w:val="en-GB"/>
              </w:rPr>
            </w:pPr>
          </w:p>
        </w:tc>
        <w:tc>
          <w:tcPr>
            <w:tcW w:w="3678" w:type="dxa"/>
          </w:tcPr>
          <w:p w:rsidR="006F732D" w:rsidRDefault="006F732D">
            <w:pPr>
              <w:rPr>
                <w:lang w:val="en-GB"/>
              </w:rPr>
            </w:pPr>
          </w:p>
        </w:tc>
      </w:tr>
      <w:tr w:rsidR="006F732D">
        <w:tblPrEx>
          <w:tblCellMar>
            <w:top w:w="0" w:type="dxa"/>
            <w:bottom w:w="0" w:type="dxa"/>
          </w:tblCellMar>
        </w:tblPrEx>
        <w:tc>
          <w:tcPr>
            <w:tcW w:w="3608" w:type="dxa"/>
          </w:tcPr>
          <w:p w:rsidR="006F732D" w:rsidRDefault="006F732D">
            <w:pPr>
              <w:rPr>
                <w:lang w:val="en-GB"/>
              </w:rPr>
            </w:pPr>
          </w:p>
        </w:tc>
        <w:tc>
          <w:tcPr>
            <w:tcW w:w="3678" w:type="dxa"/>
          </w:tcPr>
          <w:p w:rsidR="006F732D" w:rsidRDefault="006F732D">
            <w:pPr>
              <w:rPr>
                <w:lang w:val="en-GB"/>
              </w:rPr>
            </w:pPr>
          </w:p>
        </w:tc>
        <w:tc>
          <w:tcPr>
            <w:tcW w:w="3678" w:type="dxa"/>
          </w:tcPr>
          <w:p w:rsidR="006F732D" w:rsidRDefault="006F732D">
            <w:pPr>
              <w:rPr>
                <w:lang w:val="en-GB"/>
              </w:rPr>
            </w:pPr>
          </w:p>
        </w:tc>
        <w:tc>
          <w:tcPr>
            <w:tcW w:w="3678" w:type="dxa"/>
          </w:tcPr>
          <w:p w:rsidR="006F732D" w:rsidRDefault="006F732D">
            <w:pPr>
              <w:rPr>
                <w:lang w:val="en-GB"/>
              </w:rPr>
            </w:pPr>
          </w:p>
        </w:tc>
      </w:tr>
      <w:tr w:rsidR="006F732D">
        <w:tblPrEx>
          <w:tblCellMar>
            <w:top w:w="0" w:type="dxa"/>
            <w:bottom w:w="0" w:type="dxa"/>
          </w:tblCellMar>
        </w:tblPrEx>
        <w:tc>
          <w:tcPr>
            <w:tcW w:w="3608" w:type="dxa"/>
          </w:tcPr>
          <w:p w:rsidR="006F732D" w:rsidRDefault="00A94B1A">
            <w:pPr>
              <w:rPr>
                <w:lang w:val="en-GB"/>
              </w:rPr>
            </w:pPr>
            <w:r>
              <w:rPr>
                <w:noProof/>
              </w:rPr>
              <w:pict>
                <v:shapetype id="_x0000_t202" coordsize="21600,21600" o:spt="202" path="m,l,21600r21600,l21600,xe">
                  <v:stroke joinstyle="miter"/>
                  <v:path gradientshapeok="t" o:connecttype="rect"/>
                </v:shapetype>
                <v:shape id="_x0000_s1026" type="#_x0000_t202" style="position:absolute;margin-left:-29.5pt;margin-top:-8.5pt;width:36pt;height:90pt;z-index:251658240;mso-position-horizontal-relative:text;mso-position-vertical-relative:text" filled="f" stroked="f">
                  <v:textbox style="layout-flow:vertical;mso-layout-flow-alt:bottom-to-top">
                    <w:txbxContent>
                      <w:p w:rsidR="006F732D" w:rsidRDefault="006F732D">
                        <w:pPr>
                          <w:rPr>
                            <w:rFonts w:ascii="Arial Narrow" w:hAnsi="Arial Narrow" w:cs="Arial Narrow"/>
                            <w:sz w:val="16"/>
                            <w:szCs w:val="16"/>
                          </w:rPr>
                        </w:pPr>
                        <w:r>
                          <w:rPr>
                            <w:rFonts w:ascii="Arial Narrow" w:hAnsi="Arial Narrow" w:cs="Arial Narrow"/>
                            <w:sz w:val="16"/>
                            <w:szCs w:val="16"/>
                          </w:rPr>
                          <w:t>Ver. 01/03</w:t>
                        </w:r>
                      </w:p>
                    </w:txbxContent>
                  </v:textbox>
                  <w10:anchorlock/>
                </v:shape>
              </w:pict>
            </w:r>
          </w:p>
        </w:tc>
        <w:tc>
          <w:tcPr>
            <w:tcW w:w="3678" w:type="dxa"/>
          </w:tcPr>
          <w:p w:rsidR="006F732D" w:rsidRDefault="006F732D">
            <w:pPr>
              <w:rPr>
                <w:lang w:val="en-GB"/>
              </w:rPr>
            </w:pPr>
          </w:p>
        </w:tc>
        <w:tc>
          <w:tcPr>
            <w:tcW w:w="3678" w:type="dxa"/>
          </w:tcPr>
          <w:p w:rsidR="006F732D" w:rsidRDefault="006F732D">
            <w:pPr>
              <w:rPr>
                <w:lang w:val="en-GB"/>
              </w:rPr>
            </w:pPr>
          </w:p>
        </w:tc>
        <w:tc>
          <w:tcPr>
            <w:tcW w:w="3678" w:type="dxa"/>
          </w:tcPr>
          <w:p w:rsidR="006F732D" w:rsidRDefault="006F732D">
            <w:pPr>
              <w:rPr>
                <w:lang w:val="en-GB"/>
              </w:rPr>
            </w:pPr>
          </w:p>
        </w:tc>
      </w:tr>
    </w:tbl>
    <w:p w:rsidR="006F732D" w:rsidRDefault="006F732D">
      <w:pPr>
        <w:rPr>
          <w:lang w:val="en-GB"/>
        </w:rPr>
      </w:pPr>
    </w:p>
    <w:p w:rsidR="006F732D" w:rsidRDefault="006F732D">
      <w:pPr>
        <w:rPr>
          <w:lang w:val="en-GB"/>
        </w:rPr>
      </w:pPr>
    </w:p>
    <w:p w:rsidR="006F732D" w:rsidRDefault="006F732D">
      <w:pPr>
        <w:rPr>
          <w:lang w:val="en-GB"/>
        </w:rPr>
      </w:pPr>
      <w:r>
        <w:rPr>
          <w:lang w:val="en-GB"/>
        </w:rPr>
        <w:t xml:space="preserve">The certifying authority undertakes to provide, at the request of the applicant (or, if different, the product-licence holder), a separate and complete Certificate of a Pharmaceutical Product in the format recommended by WHO, for each of the products listed above. </w:t>
      </w:r>
    </w:p>
    <w:p w:rsidR="006F732D" w:rsidRDefault="006F732D">
      <w:pPr>
        <w:rPr>
          <w:lang w:val="en-GB"/>
        </w:rPr>
      </w:pPr>
      <w:r>
        <w:rPr>
          <w:lang w:val="en-GB"/>
        </w:rPr>
        <w:br w:type="page"/>
      </w:r>
    </w:p>
    <w:p w:rsidR="006F732D" w:rsidRDefault="006F732D">
      <w:pPr>
        <w:tabs>
          <w:tab w:val="left" w:pos="9072"/>
        </w:tabs>
        <w:rPr>
          <w:lang w:val="en-GB"/>
        </w:rPr>
      </w:pPr>
      <w:r>
        <w:rPr>
          <w:b/>
          <w:bCs/>
          <w:lang w:val="en-GB"/>
        </w:rPr>
        <w:t>Address of certifying authority:</w:t>
      </w:r>
      <w:r>
        <w:rPr>
          <w:lang w:val="en-GB"/>
        </w:rPr>
        <w:t xml:space="preserve"> </w:t>
      </w:r>
      <w:r>
        <w:rPr>
          <w:lang w:val="en-GB"/>
        </w:rPr>
        <w:tab/>
      </w:r>
      <w:r>
        <w:rPr>
          <w:b/>
          <w:bCs/>
          <w:lang w:val="en-GB"/>
        </w:rPr>
        <w:t>Name of authorized person:</w:t>
      </w:r>
      <w:r>
        <w:rPr>
          <w:lang w:val="en-GB"/>
        </w:rPr>
        <w:t xml:space="preserve"> </w:t>
      </w:r>
    </w:p>
    <w:p w:rsidR="006F732D" w:rsidRDefault="006F732D">
      <w:pPr>
        <w:rPr>
          <w:lang w:val="en-GB"/>
        </w:rPr>
      </w:pPr>
    </w:p>
    <w:p w:rsidR="006F732D" w:rsidRDefault="006F732D">
      <w:pPr>
        <w:tabs>
          <w:tab w:val="left" w:pos="9072"/>
        </w:tabs>
      </w:pPr>
      <w:r>
        <w:t>Regierungspräsidium Tübingen</w:t>
      </w:r>
      <w:r>
        <w:tab/>
      </w:r>
      <w:bookmarkStart w:id="8"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6F732D" w:rsidRDefault="006F732D">
      <w:r>
        <w:t>Leitstelle Arzneimittelüberwachung</w:t>
      </w:r>
    </w:p>
    <w:p w:rsidR="006F732D" w:rsidRDefault="006F732D">
      <w:r>
        <w:t>Baden-Württemberg</w:t>
      </w:r>
    </w:p>
    <w:p w:rsidR="006F732D" w:rsidRDefault="006F732D">
      <w:r>
        <w:t>Konrad-Adenauer-Straße 20</w:t>
      </w:r>
    </w:p>
    <w:p w:rsidR="006F732D" w:rsidRDefault="006F732D">
      <w:pPr>
        <w:rPr>
          <w:lang w:val="en-GB"/>
        </w:rPr>
      </w:pPr>
      <w:r>
        <w:rPr>
          <w:lang w:val="en-GB"/>
        </w:rPr>
        <w:t xml:space="preserve">72072 Tübingen </w:t>
      </w:r>
      <w:bookmarkStart w:id="9" w:name="Text12"/>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end"/>
      </w:r>
      <w:bookmarkEnd w:id="9"/>
    </w:p>
    <w:p w:rsidR="006F732D" w:rsidRDefault="006F732D">
      <w:pPr>
        <w:rPr>
          <w:lang w:val="en-GB"/>
        </w:rPr>
      </w:pPr>
      <w:r>
        <w:rPr>
          <w:lang w:val="en-GB"/>
        </w:rPr>
        <w:t>Germany</w:t>
      </w:r>
    </w:p>
    <w:p w:rsidR="006F732D" w:rsidRDefault="006F732D">
      <w:pPr>
        <w:rPr>
          <w:lang w:val="en-GB"/>
        </w:rPr>
      </w:pPr>
    </w:p>
    <w:p w:rsidR="006F732D" w:rsidRDefault="006F732D">
      <w:pPr>
        <w:tabs>
          <w:tab w:val="left" w:pos="2552"/>
        </w:tabs>
        <w:rPr>
          <w:lang w:val="en-GB"/>
        </w:rPr>
      </w:pPr>
      <w:r>
        <w:rPr>
          <w:lang w:val="en-GB"/>
        </w:rPr>
        <w:t>Telephone number:</w:t>
      </w:r>
      <w:r>
        <w:rPr>
          <w:lang w:val="en-GB"/>
        </w:rPr>
        <w:tab/>
        <w:t>+49 (0)7071/757-0</w:t>
      </w:r>
    </w:p>
    <w:p w:rsidR="006F732D" w:rsidRDefault="006F732D">
      <w:pPr>
        <w:tabs>
          <w:tab w:val="left" w:pos="2552"/>
        </w:tabs>
        <w:rPr>
          <w:lang w:val="en-GB"/>
        </w:rPr>
      </w:pPr>
      <w:r>
        <w:rPr>
          <w:lang w:val="en-GB"/>
        </w:rPr>
        <w:t xml:space="preserve">Fax-number: </w:t>
      </w:r>
      <w:r>
        <w:rPr>
          <w:lang w:val="en-GB"/>
        </w:rPr>
        <w:tab/>
        <w:t>+49 (0)7071/757-3190</w:t>
      </w:r>
    </w:p>
    <w:p w:rsidR="006F732D" w:rsidRDefault="006F732D">
      <w:pPr>
        <w:tabs>
          <w:tab w:val="left" w:pos="2552"/>
        </w:tabs>
        <w:rPr>
          <w:lang w:val="en-GB"/>
        </w:rPr>
      </w:pPr>
    </w:p>
    <w:p w:rsidR="006F732D" w:rsidRDefault="006F732D">
      <w:pPr>
        <w:rPr>
          <w:lang w:val="en-GB"/>
        </w:rPr>
      </w:pPr>
    </w:p>
    <w:p w:rsidR="006F732D" w:rsidRDefault="006F732D">
      <w:pPr>
        <w:rPr>
          <w:lang w:val="en-GB"/>
        </w:rPr>
      </w:pPr>
      <w:r>
        <w:rPr>
          <w:lang w:val="en-GB"/>
        </w:rPr>
        <w:t xml:space="preserve">This statement conforms to the format recommended by the World Health Organization </w:t>
      </w:r>
    </w:p>
    <w:p w:rsidR="006F732D" w:rsidRDefault="006F732D">
      <w:pPr>
        <w:rPr>
          <w:lang w:val="en-GB"/>
        </w:rPr>
      </w:pPr>
      <w:r>
        <w:rPr>
          <w:lang w:val="en-GB"/>
        </w:rPr>
        <w:t>(general instructions and explanatory notes below)</w:t>
      </w:r>
    </w:p>
    <w:p w:rsidR="006F732D" w:rsidRDefault="006F732D">
      <w:pPr>
        <w:rPr>
          <w:lang w:val="en-GB"/>
        </w:rPr>
      </w:pPr>
    </w:p>
    <w:p w:rsidR="006F732D" w:rsidRDefault="006F732D">
      <w:pPr>
        <w:rPr>
          <w:lang w:val="en-GB"/>
        </w:rPr>
      </w:pPr>
    </w:p>
    <w:p w:rsidR="006F732D" w:rsidRDefault="006F732D">
      <w:pPr>
        <w:rPr>
          <w:lang w:val="en-GB"/>
        </w:rPr>
      </w:pPr>
    </w:p>
    <w:p w:rsidR="006F732D" w:rsidRDefault="006F732D">
      <w:pPr>
        <w:pStyle w:val="Textkrper"/>
        <w:rPr>
          <w:b/>
          <w:bCs/>
          <w:sz w:val="20"/>
          <w:szCs w:val="20"/>
          <w:lang w:val="en-GB"/>
        </w:rPr>
      </w:pPr>
      <w:r>
        <w:rPr>
          <w:b/>
          <w:bCs/>
          <w:sz w:val="20"/>
          <w:szCs w:val="20"/>
          <w:lang w:val="en-GB"/>
        </w:rPr>
        <w:t>General instructions</w:t>
      </w:r>
    </w:p>
    <w:p w:rsidR="006F732D" w:rsidRDefault="006F732D">
      <w:pPr>
        <w:pStyle w:val="Textkrper"/>
        <w:rPr>
          <w:sz w:val="20"/>
          <w:szCs w:val="20"/>
          <w:lang w:val="en-GB"/>
        </w:rPr>
      </w:pPr>
      <w:r>
        <w:rPr>
          <w:sz w:val="20"/>
          <w:szCs w:val="20"/>
          <w:lang w:val="en-GB"/>
        </w:rPr>
        <w:t>Please refer to the guidelines for full instructions on how to complete this form and information on the implementation of the Scheme.</w:t>
      </w:r>
    </w:p>
    <w:p w:rsidR="006F732D" w:rsidRDefault="006F732D">
      <w:pPr>
        <w:pStyle w:val="Textkrper"/>
        <w:rPr>
          <w:sz w:val="20"/>
          <w:szCs w:val="20"/>
          <w:lang w:val="en-GB"/>
        </w:rPr>
      </w:pPr>
      <w:r>
        <w:rPr>
          <w:sz w:val="20"/>
          <w:szCs w:val="20"/>
          <w:lang w:val="en-GB"/>
        </w:rPr>
        <w:t>The forms are suitable for generation by computer. They should always be submitted as hard copy, with responses printed in type rather than handwritten.</w:t>
      </w:r>
    </w:p>
    <w:p w:rsidR="006F732D" w:rsidRDefault="006F732D">
      <w:pPr>
        <w:pStyle w:val="Textkrper"/>
        <w:rPr>
          <w:sz w:val="20"/>
          <w:szCs w:val="20"/>
          <w:lang w:val="en-GB"/>
        </w:rPr>
      </w:pPr>
      <w:r>
        <w:rPr>
          <w:sz w:val="20"/>
          <w:szCs w:val="20"/>
          <w:lang w:val="en-GB"/>
        </w:rPr>
        <w:t>Additional sheets should be appended, as necessary, to accommodate remarks and explanations.</w:t>
      </w:r>
    </w:p>
    <w:p w:rsidR="006F732D" w:rsidRDefault="006F732D">
      <w:pPr>
        <w:rPr>
          <w:lang w:val="en-GB"/>
        </w:rPr>
      </w:pPr>
    </w:p>
    <w:p w:rsidR="006F732D" w:rsidRDefault="006F732D">
      <w:pPr>
        <w:pStyle w:val="Textkrper"/>
        <w:rPr>
          <w:b/>
          <w:bCs/>
          <w:sz w:val="20"/>
          <w:szCs w:val="20"/>
          <w:lang w:val="en-GB"/>
        </w:rPr>
      </w:pPr>
      <w:r>
        <w:rPr>
          <w:b/>
          <w:bCs/>
          <w:sz w:val="20"/>
          <w:szCs w:val="20"/>
          <w:lang w:val="en-GB"/>
        </w:rPr>
        <w:t>Explanatory notes</w:t>
      </w:r>
    </w:p>
    <w:p w:rsidR="006F732D" w:rsidRDefault="006F732D">
      <w:pPr>
        <w:pStyle w:val="Textkrper"/>
        <w:tabs>
          <w:tab w:val="left" w:pos="426"/>
        </w:tabs>
        <w:rPr>
          <w:sz w:val="20"/>
          <w:szCs w:val="20"/>
          <w:lang w:val="en-GB"/>
        </w:rPr>
      </w:pPr>
      <w:r>
        <w:rPr>
          <w:b/>
          <w:bCs/>
          <w:vertAlign w:val="superscript"/>
          <w:lang w:val="en-GB"/>
        </w:rPr>
        <w:t>1</w:t>
      </w:r>
      <w:r>
        <w:rPr>
          <w:sz w:val="20"/>
          <w:szCs w:val="20"/>
          <w:vertAlign w:val="superscript"/>
          <w:lang w:val="en-GB"/>
        </w:rPr>
        <w:t xml:space="preserve"> </w:t>
      </w:r>
      <w:r>
        <w:rPr>
          <w:sz w:val="20"/>
          <w:szCs w:val="20"/>
          <w:vertAlign w:val="superscript"/>
          <w:lang w:val="en-GB"/>
        </w:rPr>
        <w:tab/>
      </w:r>
      <w:r>
        <w:rPr>
          <w:sz w:val="20"/>
          <w:szCs w:val="20"/>
          <w:lang w:val="en-GB"/>
        </w:rPr>
        <w:t xml:space="preserve">This statement is intended for use by importing agents who are required to screen bids made in response to an international tender and should be </w:t>
      </w:r>
    </w:p>
    <w:p w:rsidR="006F732D" w:rsidRDefault="006F732D">
      <w:pPr>
        <w:pStyle w:val="Textkrper"/>
        <w:tabs>
          <w:tab w:val="left" w:pos="426"/>
        </w:tabs>
        <w:rPr>
          <w:sz w:val="20"/>
          <w:szCs w:val="20"/>
          <w:lang w:val="en-GB"/>
        </w:rPr>
      </w:pPr>
      <w:r>
        <w:rPr>
          <w:sz w:val="20"/>
          <w:szCs w:val="20"/>
          <w:lang w:val="en-GB"/>
        </w:rPr>
        <w:tab/>
        <w:t xml:space="preserve">requested by the agent as a condition of bidding. The statement indicates that the listed products are authorized to be placed on the market for use </w:t>
      </w:r>
      <w:r>
        <w:rPr>
          <w:sz w:val="20"/>
          <w:szCs w:val="20"/>
          <w:lang w:val="en-GB"/>
        </w:rPr>
        <w:tab/>
      </w:r>
    </w:p>
    <w:p w:rsidR="006F732D" w:rsidRDefault="006F732D">
      <w:pPr>
        <w:pStyle w:val="Textkrper"/>
        <w:tabs>
          <w:tab w:val="left" w:pos="426"/>
        </w:tabs>
        <w:rPr>
          <w:sz w:val="20"/>
          <w:szCs w:val="20"/>
          <w:lang w:val="en-GB"/>
        </w:rPr>
      </w:pPr>
      <w:r>
        <w:rPr>
          <w:sz w:val="20"/>
          <w:szCs w:val="20"/>
          <w:lang w:val="en-GB"/>
        </w:rPr>
        <w:tab/>
        <w:t xml:space="preserve">in the exporting country. A Certificate of a Pharmaceutical Product in the format recommended by WHO will be provided, at the request of the applicant </w:t>
      </w:r>
    </w:p>
    <w:p w:rsidR="006F732D" w:rsidRDefault="006F732D">
      <w:pPr>
        <w:pStyle w:val="Textkrper"/>
        <w:tabs>
          <w:tab w:val="left" w:pos="426"/>
        </w:tabs>
        <w:rPr>
          <w:sz w:val="20"/>
          <w:szCs w:val="20"/>
          <w:lang w:val="en-GB"/>
        </w:rPr>
      </w:pPr>
      <w:r>
        <w:rPr>
          <w:sz w:val="20"/>
          <w:szCs w:val="20"/>
          <w:lang w:val="en-GB"/>
        </w:rPr>
        <w:tab/>
        <w:t xml:space="preserve">and, if different, the product-licence holder, for each of the listed products. </w:t>
      </w:r>
    </w:p>
    <w:p w:rsidR="006F732D" w:rsidRDefault="006F732D">
      <w:pPr>
        <w:pStyle w:val="Textkrper"/>
        <w:tabs>
          <w:tab w:val="left" w:pos="426"/>
        </w:tabs>
        <w:rPr>
          <w:sz w:val="20"/>
          <w:szCs w:val="20"/>
          <w:lang w:val="en-GB"/>
        </w:rPr>
      </w:pPr>
      <w:r>
        <w:rPr>
          <w:b/>
          <w:bCs/>
          <w:vertAlign w:val="superscript"/>
          <w:lang w:val="en-GB"/>
        </w:rPr>
        <w:t>2</w:t>
      </w:r>
      <w:r>
        <w:rPr>
          <w:sz w:val="20"/>
          <w:szCs w:val="20"/>
          <w:lang w:val="en-GB"/>
        </w:rPr>
        <w:t xml:space="preserve"> </w:t>
      </w:r>
      <w:r>
        <w:rPr>
          <w:sz w:val="20"/>
          <w:szCs w:val="20"/>
          <w:lang w:val="en-GB"/>
        </w:rPr>
        <w:tab/>
        <w:t>Use, whenever possible, International Nonproprietary Names (INNs) or national nonproprietary names.</w:t>
      </w:r>
    </w:p>
    <w:p w:rsidR="006F732D" w:rsidRDefault="006F732D">
      <w:pPr>
        <w:pStyle w:val="Textkrper"/>
        <w:tabs>
          <w:tab w:val="left" w:pos="426"/>
        </w:tabs>
        <w:rPr>
          <w:sz w:val="20"/>
          <w:szCs w:val="20"/>
          <w:lang w:val="en-GB"/>
        </w:rPr>
      </w:pPr>
      <w:r>
        <w:rPr>
          <w:b/>
          <w:bCs/>
          <w:vertAlign w:val="superscript"/>
          <w:lang w:val="en-GB"/>
        </w:rPr>
        <w:t>3</w:t>
      </w:r>
      <w:r>
        <w:rPr>
          <w:sz w:val="20"/>
          <w:szCs w:val="20"/>
          <w:vertAlign w:val="superscript"/>
          <w:lang w:val="en-GB"/>
        </w:rPr>
        <w:t xml:space="preserve"> </w:t>
      </w:r>
      <w:r>
        <w:rPr>
          <w:sz w:val="20"/>
          <w:szCs w:val="20"/>
          <w:vertAlign w:val="superscript"/>
          <w:lang w:val="en-GB"/>
        </w:rPr>
        <w:tab/>
      </w:r>
      <w:r>
        <w:rPr>
          <w:sz w:val="20"/>
          <w:szCs w:val="20"/>
          <w:lang w:val="en-GB"/>
        </w:rPr>
        <w:t>If no product licence has been granted, enter "not required", "not requested", "under consideration" or "refused" as appropriate.</w:t>
      </w:r>
    </w:p>
    <w:p w:rsidR="006F732D" w:rsidRDefault="006F732D">
      <w:pPr>
        <w:rPr>
          <w:b/>
          <w:bCs/>
          <w:u w:val="single"/>
          <w:lang w:val="en-GB"/>
        </w:rPr>
      </w:pPr>
      <w:r>
        <w:rPr>
          <w:sz w:val="20"/>
          <w:szCs w:val="20"/>
          <w:lang w:val="en-GB"/>
        </w:rPr>
        <w:br w:type="page"/>
      </w:r>
    </w:p>
    <w:p w:rsidR="006F732D" w:rsidRDefault="006F732D">
      <w:pPr>
        <w:tabs>
          <w:tab w:val="left" w:pos="7371"/>
        </w:tabs>
        <w:rPr>
          <w:b/>
          <w:bCs/>
        </w:rPr>
      </w:pPr>
      <w:r>
        <w:rPr>
          <w:b/>
          <w:bCs/>
          <w:u w:val="single"/>
        </w:rPr>
        <w:t>Nr. der Erklärung:</w:t>
      </w:r>
      <w:r>
        <w:rPr>
          <w:b/>
          <w:bCs/>
        </w:rPr>
        <w:tab/>
        <w:t>Ausführendes (zertifizierendes) Land: Deutschland</w:t>
      </w:r>
    </w:p>
    <w:p w:rsidR="006F732D" w:rsidRDefault="006F732D">
      <w:pPr>
        <w:rPr>
          <w:b/>
          <w:bCs/>
        </w:rPr>
      </w:pPr>
    </w:p>
    <w:bookmarkStart w:id="10" w:name="Text19"/>
    <w:p w:rsidR="006F732D" w:rsidRDefault="006F732D">
      <w:pPr>
        <w:tabs>
          <w:tab w:val="left" w:pos="7371"/>
        </w:tabs>
        <w:rPr>
          <w:b/>
          <w:bCs/>
        </w:rPr>
      </w:pPr>
      <w:r>
        <w:rPr>
          <w:b/>
          <w:bCs/>
        </w:rPr>
        <w:fldChar w:fldCharType="begin">
          <w:ffData>
            <w:name w:val="Text1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r>
        <w:rPr>
          <w:b/>
          <w:bCs/>
        </w:rPr>
        <w:tab/>
        <w:t xml:space="preserve">Einführendes (anforderndes) Land: </w:t>
      </w:r>
      <w:bookmarkStart w:id="11" w:name="Text20"/>
      <w:r>
        <w:rPr>
          <w:b/>
          <w:bCs/>
        </w:rPr>
        <w:fldChar w:fldCharType="begin">
          <w:ffData>
            <w:name w:val="Text2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p w:rsidR="006F732D" w:rsidRDefault="006F732D"/>
    <w:p w:rsidR="006F732D" w:rsidRDefault="006F732D"/>
    <w:p w:rsidR="006F732D" w:rsidRDefault="006F732D">
      <w:pPr>
        <w:rPr>
          <w:b/>
          <w:bCs/>
          <w:sz w:val="28"/>
          <w:szCs w:val="28"/>
          <w:u w:val="single"/>
        </w:rPr>
      </w:pPr>
      <w:r>
        <w:rPr>
          <w:b/>
          <w:bCs/>
          <w:sz w:val="28"/>
          <w:szCs w:val="28"/>
          <w:u w:val="single"/>
        </w:rPr>
        <w:t xml:space="preserve">Erklärung des Zulassungsstatus eines pharmazeutischen Produkts / pharmazeutischer Produkte </w:t>
      </w:r>
      <w:r>
        <w:rPr>
          <w:b/>
          <w:bCs/>
          <w:sz w:val="28"/>
          <w:szCs w:val="28"/>
          <w:u w:val="single"/>
          <w:vertAlign w:val="superscript"/>
        </w:rPr>
        <w:t>1)</w:t>
      </w:r>
    </w:p>
    <w:p w:rsidR="006F732D" w:rsidRDefault="006F732D"/>
    <w:p w:rsidR="006F732D" w:rsidRDefault="006F732D">
      <w:r>
        <w:t xml:space="preserve">Diese Erklärung gibt </w:t>
      </w:r>
      <w:r>
        <w:rPr>
          <w:b/>
          <w:bCs/>
        </w:rPr>
        <w:t>nur</w:t>
      </w:r>
      <w:r>
        <w:t xml:space="preserve"> an, ob die folgenden Produkte für das Inverkehrbringen im Ausfuhrland zugelassen sind oder nicht..</w:t>
      </w:r>
    </w:p>
    <w:p w:rsidR="006F732D" w:rsidRDefault="006F732D"/>
    <w:p w:rsidR="006F732D" w:rsidRDefault="006F732D"/>
    <w:p w:rsidR="006F732D" w:rsidRDefault="006F732D">
      <w:pPr>
        <w:tabs>
          <w:tab w:val="left" w:pos="3969"/>
        </w:tabs>
      </w:pPr>
      <w:r>
        <w:rPr>
          <w:b/>
          <w:bCs/>
        </w:rPr>
        <w:t>Antragsteller (Name/Anschrift):</w:t>
      </w:r>
      <w:r>
        <w:t xml:space="preserve"> </w:t>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F732D" w:rsidRDefault="006F732D">
      <w:pPr>
        <w:tabs>
          <w:tab w:val="left" w:pos="3969"/>
        </w:tabs>
      </w:pPr>
      <w:r>
        <w:tab/>
      </w:r>
      <w:bookmarkStart w:id="12" w:name="Text2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6F732D" w:rsidRDefault="006F732D">
      <w:pPr>
        <w:tabs>
          <w:tab w:val="left" w:pos="3969"/>
        </w:tabs>
      </w:pPr>
      <w:r>
        <w:tab/>
      </w:r>
      <w:bookmarkStart w:id="13" w:name="Text23"/>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6F732D" w:rsidRDefault="006F732D">
      <w:pPr>
        <w:rPr>
          <w:u w:val="single"/>
        </w:rPr>
      </w:pPr>
    </w:p>
    <w:p w:rsidR="006F732D" w:rsidRDefault="006F732D">
      <w:pPr>
        <w:rPr>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8"/>
        <w:gridCol w:w="3678"/>
        <w:gridCol w:w="3678"/>
        <w:gridCol w:w="3678"/>
      </w:tblGrid>
      <w:tr w:rsidR="006F732D">
        <w:tblPrEx>
          <w:tblCellMar>
            <w:top w:w="0" w:type="dxa"/>
            <w:bottom w:w="0" w:type="dxa"/>
          </w:tblCellMar>
        </w:tblPrEx>
        <w:tc>
          <w:tcPr>
            <w:tcW w:w="3608" w:type="dxa"/>
          </w:tcPr>
          <w:p w:rsidR="006F732D" w:rsidRDefault="006F732D">
            <w:pPr>
              <w:rPr>
                <w:b/>
                <w:bCs/>
                <w:u w:val="single"/>
              </w:rPr>
            </w:pPr>
            <w:r>
              <w:rPr>
                <w:b/>
                <w:bCs/>
              </w:rPr>
              <w:t>Name des Produkts</w:t>
            </w:r>
          </w:p>
        </w:tc>
        <w:tc>
          <w:tcPr>
            <w:tcW w:w="3678" w:type="dxa"/>
          </w:tcPr>
          <w:p w:rsidR="006F732D" w:rsidRDefault="006F732D">
            <w:pPr>
              <w:rPr>
                <w:b/>
                <w:bCs/>
                <w:u w:val="single"/>
              </w:rPr>
            </w:pPr>
            <w:r>
              <w:rPr>
                <w:b/>
                <w:bCs/>
              </w:rPr>
              <w:t>Darreichungsform</w:t>
            </w:r>
          </w:p>
        </w:tc>
        <w:tc>
          <w:tcPr>
            <w:tcW w:w="3678" w:type="dxa"/>
          </w:tcPr>
          <w:p w:rsidR="006F732D" w:rsidRDefault="006F732D">
            <w:pPr>
              <w:rPr>
                <w:b/>
                <w:bCs/>
                <w:u w:val="single"/>
              </w:rPr>
            </w:pPr>
            <w:r>
              <w:rPr>
                <w:b/>
                <w:bCs/>
              </w:rPr>
              <w:t xml:space="preserve">Wirkstoff(e) </w:t>
            </w:r>
            <w:r>
              <w:rPr>
                <w:b/>
                <w:bCs/>
                <w:vertAlign w:val="superscript"/>
              </w:rPr>
              <w:t>2)</w:t>
            </w:r>
            <w:r>
              <w:rPr>
                <w:b/>
                <w:bCs/>
              </w:rPr>
              <w:t xml:space="preserve"> und Menge(n) pro Dosierungseinheit</w:t>
            </w:r>
          </w:p>
        </w:tc>
        <w:tc>
          <w:tcPr>
            <w:tcW w:w="3678" w:type="dxa"/>
          </w:tcPr>
          <w:p w:rsidR="006F732D" w:rsidRDefault="006F732D">
            <w:pPr>
              <w:rPr>
                <w:b/>
                <w:bCs/>
              </w:rPr>
            </w:pPr>
            <w:r>
              <w:rPr>
                <w:b/>
                <w:bCs/>
              </w:rPr>
              <w:t>Nr. der Produktzulassung und</w:t>
            </w:r>
          </w:p>
          <w:p w:rsidR="006F732D" w:rsidRDefault="006F732D">
            <w:pPr>
              <w:rPr>
                <w:b/>
                <w:bCs/>
                <w:u w:val="single"/>
              </w:rPr>
            </w:pPr>
            <w:r>
              <w:rPr>
                <w:b/>
                <w:bCs/>
              </w:rPr>
              <w:t xml:space="preserve">Ausstellungsdatum </w:t>
            </w:r>
            <w:r>
              <w:rPr>
                <w:b/>
                <w:bCs/>
                <w:vertAlign w:val="superscript"/>
              </w:rPr>
              <w:t>3)</w:t>
            </w:r>
          </w:p>
        </w:tc>
      </w:tr>
      <w:tr w:rsidR="006F732D">
        <w:tblPrEx>
          <w:tblCellMar>
            <w:top w:w="0" w:type="dxa"/>
            <w:bottom w:w="0" w:type="dxa"/>
          </w:tblCellMar>
        </w:tblPrEx>
        <w:tc>
          <w:tcPr>
            <w:tcW w:w="3608" w:type="dxa"/>
          </w:tcPr>
          <w:p w:rsidR="006F732D" w:rsidRDefault="006F732D"/>
        </w:tc>
        <w:tc>
          <w:tcPr>
            <w:tcW w:w="3678" w:type="dxa"/>
          </w:tcPr>
          <w:p w:rsidR="006F732D" w:rsidRDefault="006F732D"/>
        </w:tc>
        <w:tc>
          <w:tcPr>
            <w:tcW w:w="3678" w:type="dxa"/>
          </w:tcPr>
          <w:p w:rsidR="006F732D" w:rsidRDefault="006F732D"/>
        </w:tc>
        <w:tc>
          <w:tcPr>
            <w:tcW w:w="3678" w:type="dxa"/>
          </w:tcPr>
          <w:p w:rsidR="006F732D" w:rsidRDefault="006F732D"/>
        </w:tc>
      </w:tr>
      <w:tr w:rsidR="006F732D">
        <w:tblPrEx>
          <w:tblCellMar>
            <w:top w:w="0" w:type="dxa"/>
            <w:bottom w:w="0" w:type="dxa"/>
          </w:tblCellMar>
        </w:tblPrEx>
        <w:tc>
          <w:tcPr>
            <w:tcW w:w="3608" w:type="dxa"/>
          </w:tcPr>
          <w:p w:rsidR="006F732D" w:rsidRDefault="006F732D"/>
        </w:tc>
        <w:tc>
          <w:tcPr>
            <w:tcW w:w="3678" w:type="dxa"/>
          </w:tcPr>
          <w:p w:rsidR="006F732D" w:rsidRDefault="006F732D"/>
        </w:tc>
        <w:tc>
          <w:tcPr>
            <w:tcW w:w="3678" w:type="dxa"/>
          </w:tcPr>
          <w:p w:rsidR="006F732D" w:rsidRDefault="006F732D"/>
        </w:tc>
        <w:tc>
          <w:tcPr>
            <w:tcW w:w="3678" w:type="dxa"/>
          </w:tcPr>
          <w:p w:rsidR="006F732D" w:rsidRDefault="006F732D"/>
        </w:tc>
      </w:tr>
      <w:tr w:rsidR="006F732D">
        <w:tblPrEx>
          <w:tblCellMar>
            <w:top w:w="0" w:type="dxa"/>
            <w:bottom w:w="0" w:type="dxa"/>
          </w:tblCellMar>
        </w:tblPrEx>
        <w:tc>
          <w:tcPr>
            <w:tcW w:w="3608" w:type="dxa"/>
          </w:tcPr>
          <w:p w:rsidR="006F732D" w:rsidRDefault="006F732D"/>
        </w:tc>
        <w:tc>
          <w:tcPr>
            <w:tcW w:w="3678" w:type="dxa"/>
          </w:tcPr>
          <w:p w:rsidR="006F732D" w:rsidRDefault="006F732D"/>
        </w:tc>
        <w:tc>
          <w:tcPr>
            <w:tcW w:w="3678" w:type="dxa"/>
          </w:tcPr>
          <w:p w:rsidR="006F732D" w:rsidRDefault="006F732D"/>
        </w:tc>
        <w:tc>
          <w:tcPr>
            <w:tcW w:w="3678" w:type="dxa"/>
          </w:tcPr>
          <w:p w:rsidR="006F732D" w:rsidRDefault="006F732D"/>
        </w:tc>
      </w:tr>
    </w:tbl>
    <w:p w:rsidR="006F732D" w:rsidRDefault="006F732D"/>
    <w:p w:rsidR="006F732D" w:rsidRDefault="006F732D"/>
    <w:p w:rsidR="006F732D" w:rsidRDefault="006F732D">
      <w:r>
        <w:t>Die zertifizierende Behörde verpflichtet sich, auf Ersuchen des Antragstellers (oder anderenfalls des Inhabers der Produktzulassung) für jedes der oben aufgeführten Produkte ein eigenes und vollständiges Zertifikat eines pharmazeutischen Produktes in der von der WHO empfohlenen Form bereitzustellen.</w:t>
      </w:r>
    </w:p>
    <w:p w:rsidR="006F732D" w:rsidRDefault="006F732D">
      <w:pPr>
        <w:pStyle w:val="Textkrper"/>
        <w:tabs>
          <w:tab w:val="left" w:pos="426"/>
        </w:tabs>
        <w:rPr>
          <w:sz w:val="20"/>
          <w:szCs w:val="20"/>
        </w:rPr>
      </w:pPr>
    </w:p>
    <w:p w:rsidR="006F732D" w:rsidRDefault="006F732D">
      <w:r>
        <w:br w:type="page"/>
      </w:r>
    </w:p>
    <w:p w:rsidR="006F732D" w:rsidRDefault="006F732D">
      <w:pPr>
        <w:tabs>
          <w:tab w:val="left" w:pos="9923"/>
        </w:tabs>
      </w:pPr>
      <w:r>
        <w:rPr>
          <w:b/>
          <w:bCs/>
        </w:rPr>
        <w:t>Anschrift der zertifizierenden Behörde:</w:t>
      </w:r>
      <w:r>
        <w:rPr>
          <w:b/>
          <w:bCs/>
        </w:rPr>
        <w:tab/>
        <w:t>Name der befugten Person:</w:t>
      </w:r>
      <w:r>
        <w:t xml:space="preserve"> </w:t>
      </w:r>
    </w:p>
    <w:p w:rsidR="006F732D" w:rsidRDefault="006F732D"/>
    <w:p w:rsidR="006F732D" w:rsidRDefault="006F732D">
      <w:pPr>
        <w:tabs>
          <w:tab w:val="left" w:pos="9923"/>
        </w:tabs>
      </w:pPr>
      <w:r>
        <w:t>Regierungspräsidium Tübingen</w:t>
      </w:r>
      <w:r>
        <w:tab/>
      </w:r>
      <w:bookmarkStart w:id="14" w:name="Text24"/>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6F732D" w:rsidRDefault="006F732D">
      <w:r>
        <w:t>Leitstelle Arzneimittelüberwachung</w:t>
      </w:r>
    </w:p>
    <w:p w:rsidR="006F732D" w:rsidRDefault="006F732D">
      <w:r>
        <w:t>Baden-Württemberg</w:t>
      </w:r>
    </w:p>
    <w:p w:rsidR="006F732D" w:rsidRDefault="006F732D">
      <w:r>
        <w:t>Konrad-Adenauer-Straße 20</w:t>
      </w:r>
    </w:p>
    <w:p w:rsidR="006F732D" w:rsidRDefault="006F732D">
      <w:r>
        <w:t xml:space="preserve">72072 Tübingen </w:t>
      </w:r>
      <w:r>
        <w:fldChar w:fldCharType="begin">
          <w:ffData>
            <w:name w:val="Text12"/>
            <w:enabled/>
            <w:calcOnExit w:val="0"/>
            <w:textInput/>
          </w:ffData>
        </w:fldChar>
      </w:r>
      <w:r>
        <w:instrText xml:space="preserve"> FORMTEXT </w:instrText>
      </w:r>
      <w:r>
        <w:fldChar w:fldCharType="end"/>
      </w:r>
    </w:p>
    <w:p w:rsidR="006F732D" w:rsidRDefault="006F732D"/>
    <w:p w:rsidR="006F732D" w:rsidRDefault="006F732D">
      <w:pPr>
        <w:tabs>
          <w:tab w:val="left" w:pos="2268"/>
        </w:tabs>
      </w:pPr>
      <w:r>
        <w:t>Telefon-Nummer:</w:t>
      </w:r>
      <w:r>
        <w:tab/>
        <w:t>+49 (0)7071-757-0</w:t>
      </w:r>
    </w:p>
    <w:p w:rsidR="006F732D" w:rsidRDefault="006F732D">
      <w:pPr>
        <w:tabs>
          <w:tab w:val="left" w:pos="2268"/>
        </w:tabs>
      </w:pPr>
      <w:r>
        <w:t>Telefax-Nummer:</w:t>
      </w:r>
      <w:r>
        <w:tab/>
        <w:t>+49 (0)7071-757-3190</w:t>
      </w:r>
    </w:p>
    <w:p w:rsidR="006F732D" w:rsidRDefault="006F732D">
      <w:pPr>
        <w:tabs>
          <w:tab w:val="left" w:pos="2268"/>
        </w:tabs>
      </w:pPr>
    </w:p>
    <w:p w:rsidR="006F732D" w:rsidRDefault="006F732D">
      <w:pPr>
        <w:tabs>
          <w:tab w:val="left" w:pos="2268"/>
        </w:tabs>
      </w:pPr>
    </w:p>
    <w:p w:rsidR="006F732D" w:rsidRDefault="006F732D">
      <w:pPr>
        <w:tabs>
          <w:tab w:val="left" w:pos="2268"/>
        </w:tabs>
      </w:pPr>
      <w:r>
        <w:t>Unterschrift:</w:t>
      </w:r>
    </w:p>
    <w:p w:rsidR="006F732D" w:rsidRDefault="006F732D">
      <w:pPr>
        <w:tabs>
          <w:tab w:val="left" w:pos="2268"/>
        </w:tabs>
      </w:pPr>
    </w:p>
    <w:p w:rsidR="006F732D" w:rsidRDefault="006F732D">
      <w:pPr>
        <w:tabs>
          <w:tab w:val="left" w:pos="2268"/>
        </w:tabs>
      </w:pPr>
    </w:p>
    <w:p w:rsidR="006F732D" w:rsidRDefault="006F732D">
      <w:pPr>
        <w:tabs>
          <w:tab w:val="left" w:pos="2268"/>
        </w:tabs>
      </w:pPr>
    </w:p>
    <w:p w:rsidR="006F732D" w:rsidRDefault="006F732D">
      <w:pPr>
        <w:tabs>
          <w:tab w:val="left" w:pos="2268"/>
        </w:tabs>
      </w:pPr>
      <w:r>
        <w:t>____________________________________</w:t>
      </w:r>
    </w:p>
    <w:p w:rsidR="006F732D" w:rsidRDefault="006F732D">
      <w:pPr>
        <w:tabs>
          <w:tab w:val="left" w:pos="2268"/>
        </w:tabs>
      </w:pPr>
    </w:p>
    <w:p w:rsidR="006F732D" w:rsidRDefault="006F732D"/>
    <w:p w:rsidR="006F732D" w:rsidRDefault="006F732D">
      <w:r>
        <w:t xml:space="preserve">Tübingen, den </w:t>
      </w:r>
      <w:bookmarkStart w:id="15" w:name="Text25"/>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F732D" w:rsidRDefault="006F732D"/>
    <w:p w:rsidR="006F732D" w:rsidRDefault="006F732D"/>
    <w:p w:rsidR="006F732D" w:rsidRDefault="006F732D"/>
    <w:p w:rsidR="006F732D" w:rsidRDefault="006F732D">
      <w:r>
        <w:t xml:space="preserve">Diese Erklärung entspricht der von der Weltgesundheitsorganisation empfohlenen Form </w:t>
      </w:r>
    </w:p>
    <w:p w:rsidR="006F732D" w:rsidRDefault="006F732D">
      <w:r>
        <w:t>(Allgemeine Hinweise und Erläuterungen nachstehend).</w:t>
      </w:r>
    </w:p>
    <w:p w:rsidR="006F732D" w:rsidRDefault="006F732D"/>
    <w:p w:rsidR="006F732D" w:rsidRDefault="006F732D">
      <w:r>
        <w:br w:type="page"/>
      </w:r>
    </w:p>
    <w:p w:rsidR="006F732D" w:rsidRDefault="006F732D">
      <w:pPr>
        <w:pStyle w:val="Textkrper"/>
        <w:rPr>
          <w:b/>
          <w:bCs/>
          <w:sz w:val="20"/>
          <w:szCs w:val="20"/>
        </w:rPr>
      </w:pPr>
      <w:r>
        <w:rPr>
          <w:b/>
          <w:bCs/>
          <w:sz w:val="20"/>
          <w:szCs w:val="20"/>
        </w:rPr>
        <w:t>Allgemeine Hinweise</w:t>
      </w:r>
    </w:p>
    <w:p w:rsidR="006F732D" w:rsidRDefault="006F732D">
      <w:pPr>
        <w:pStyle w:val="Textkrper"/>
        <w:rPr>
          <w:sz w:val="20"/>
          <w:szCs w:val="20"/>
        </w:rPr>
      </w:pPr>
      <w:r>
        <w:rPr>
          <w:sz w:val="20"/>
          <w:szCs w:val="20"/>
        </w:rPr>
        <w:t>Bitte beachten Sie die Leitlinien für die vollständigen Anweisungen zum Ausfüllen dieses Formulars und für die Informationen zur Anwendung des Systems.</w:t>
      </w:r>
    </w:p>
    <w:p w:rsidR="006F732D" w:rsidRDefault="006F732D">
      <w:pPr>
        <w:pStyle w:val="Textkrper"/>
      </w:pPr>
      <w:r>
        <w:rPr>
          <w:sz w:val="20"/>
          <w:szCs w:val="20"/>
        </w:rPr>
        <w:t>Die Formulare werden in computergerechter Form angeboten. Sie sollten immer in Papierform mit Antworten – vorzugsweise gedruckt, nicht handschriftlich – übermittelt werden. Zusätzliche Blätter zur Unterbringung von Erläuterungen und Erklärun</w:t>
      </w:r>
      <w:r>
        <w:rPr>
          <w:sz w:val="20"/>
          <w:szCs w:val="20"/>
        </w:rPr>
        <w:softHyphen/>
        <w:t>gen sollten, wenn nötig, beigefügt werden.</w:t>
      </w:r>
    </w:p>
    <w:p w:rsidR="006F732D" w:rsidRDefault="006F732D">
      <w:pPr>
        <w:pStyle w:val="Textkrper"/>
      </w:pPr>
    </w:p>
    <w:p w:rsidR="006F732D" w:rsidRDefault="006F732D">
      <w:pPr>
        <w:pStyle w:val="Textkrper"/>
      </w:pPr>
    </w:p>
    <w:p w:rsidR="006F732D" w:rsidRDefault="006F732D">
      <w:pPr>
        <w:spacing w:line="260" w:lineRule="exact"/>
        <w:rPr>
          <w:b/>
          <w:bCs/>
          <w:sz w:val="20"/>
          <w:szCs w:val="20"/>
        </w:rPr>
      </w:pPr>
      <w:r>
        <w:rPr>
          <w:b/>
          <w:bCs/>
          <w:sz w:val="20"/>
          <w:szCs w:val="20"/>
        </w:rPr>
        <w:t>Erläuterungen</w:t>
      </w:r>
    </w:p>
    <w:p w:rsidR="006F732D" w:rsidRDefault="006F732D">
      <w:pPr>
        <w:pStyle w:val="Textkrper"/>
        <w:tabs>
          <w:tab w:val="left" w:pos="284"/>
        </w:tabs>
        <w:rPr>
          <w:sz w:val="20"/>
          <w:szCs w:val="20"/>
        </w:rPr>
      </w:pPr>
      <w:r>
        <w:rPr>
          <w:b/>
          <w:bCs/>
          <w:vertAlign w:val="superscript"/>
        </w:rPr>
        <w:t>1</w:t>
      </w:r>
      <w:r>
        <w:rPr>
          <w:sz w:val="20"/>
          <w:szCs w:val="20"/>
        </w:rPr>
        <w:tab/>
        <w:t xml:space="preserve">Diese Erklärung dient dem Gebrauch durch Einfuhrbeauftragte, die aufgefordert werden, Angebote bei einer internationalen Ausschreibung zu </w:t>
      </w:r>
    </w:p>
    <w:p w:rsidR="006F732D" w:rsidRDefault="006F732D">
      <w:pPr>
        <w:pStyle w:val="Textkrper"/>
        <w:tabs>
          <w:tab w:val="left" w:pos="284"/>
        </w:tabs>
        <w:rPr>
          <w:sz w:val="20"/>
          <w:szCs w:val="20"/>
        </w:rPr>
      </w:pPr>
      <w:r>
        <w:rPr>
          <w:sz w:val="20"/>
          <w:szCs w:val="20"/>
        </w:rPr>
        <w:tab/>
        <w:t xml:space="preserve">überprüfen und sollte vom Beauftragten als Teil des Angebots angefordert werden. Die Erklärung gibt an, dass die aufgeführten Produkte im </w:t>
      </w:r>
    </w:p>
    <w:p w:rsidR="006F732D" w:rsidRDefault="006F732D">
      <w:pPr>
        <w:pStyle w:val="Textkrper"/>
        <w:tabs>
          <w:tab w:val="left" w:pos="284"/>
        </w:tabs>
        <w:rPr>
          <w:sz w:val="20"/>
          <w:szCs w:val="20"/>
        </w:rPr>
      </w:pPr>
      <w:r>
        <w:rPr>
          <w:sz w:val="20"/>
          <w:szCs w:val="20"/>
        </w:rPr>
        <w:tab/>
        <w:t>Ausfuhrland zum Inverkehrbringen zugelassen sind. Ein Zertifikat eines pharmazeutischen Produkts wird in der von der WHO empfohlenen Form</w:t>
      </w:r>
    </w:p>
    <w:p w:rsidR="006F732D" w:rsidRDefault="006F732D">
      <w:pPr>
        <w:pStyle w:val="Textkrper"/>
        <w:tabs>
          <w:tab w:val="left" w:pos="284"/>
        </w:tabs>
        <w:rPr>
          <w:sz w:val="20"/>
          <w:szCs w:val="20"/>
        </w:rPr>
      </w:pPr>
      <w:r>
        <w:rPr>
          <w:sz w:val="20"/>
          <w:szCs w:val="20"/>
        </w:rPr>
        <w:tab/>
        <w:t>auf Ersuchen des Antragstellers und ansonsten des Inhabers der Produktzulassung für jedes der aufgelisteten Produkte bereitgestellt.</w:t>
      </w:r>
    </w:p>
    <w:p w:rsidR="006F732D" w:rsidRDefault="006F732D">
      <w:pPr>
        <w:pStyle w:val="Textkrper"/>
        <w:tabs>
          <w:tab w:val="left" w:pos="284"/>
        </w:tabs>
        <w:rPr>
          <w:sz w:val="20"/>
          <w:szCs w:val="20"/>
        </w:rPr>
      </w:pPr>
    </w:p>
    <w:p w:rsidR="006F732D" w:rsidRDefault="006F732D">
      <w:pPr>
        <w:pStyle w:val="Textkrper"/>
        <w:tabs>
          <w:tab w:val="left" w:pos="284"/>
        </w:tabs>
        <w:rPr>
          <w:sz w:val="20"/>
          <w:szCs w:val="20"/>
        </w:rPr>
      </w:pPr>
      <w:r>
        <w:rPr>
          <w:b/>
          <w:bCs/>
          <w:vertAlign w:val="superscript"/>
        </w:rPr>
        <w:t>2</w:t>
      </w:r>
      <w:r>
        <w:rPr>
          <w:sz w:val="20"/>
          <w:szCs w:val="20"/>
        </w:rPr>
        <w:tab/>
        <w:t xml:space="preserve">Benutzen Sie, wenn möglich internationale (INNs, International Nonproprietary Names) oder nationale Nicht-Markennamen. </w:t>
      </w:r>
    </w:p>
    <w:p w:rsidR="006F732D" w:rsidRDefault="006F732D">
      <w:pPr>
        <w:pStyle w:val="Textkrper"/>
        <w:tabs>
          <w:tab w:val="left" w:pos="284"/>
        </w:tabs>
        <w:rPr>
          <w:sz w:val="20"/>
          <w:szCs w:val="20"/>
        </w:rPr>
      </w:pPr>
    </w:p>
    <w:p w:rsidR="006F732D" w:rsidRDefault="006F732D">
      <w:pPr>
        <w:pStyle w:val="Textkrper"/>
        <w:tabs>
          <w:tab w:val="left" w:pos="284"/>
        </w:tabs>
        <w:rPr>
          <w:sz w:val="20"/>
          <w:szCs w:val="20"/>
        </w:rPr>
      </w:pPr>
      <w:r>
        <w:rPr>
          <w:b/>
          <w:bCs/>
          <w:vertAlign w:val="superscript"/>
        </w:rPr>
        <w:t>3</w:t>
      </w:r>
      <w:r>
        <w:rPr>
          <w:sz w:val="20"/>
          <w:szCs w:val="20"/>
        </w:rPr>
        <w:tab/>
        <w:t xml:space="preserve">Wenn keine Produktzulassung erteilt wurde, tragen Sie - je nachdem - “nicht verlangt”, “nicht erbeten”, “in Bearbeitung”, oder “abgelehnt” </w:t>
      </w:r>
    </w:p>
    <w:p w:rsidR="006F732D" w:rsidRDefault="006F732D">
      <w:pPr>
        <w:pStyle w:val="Textkrper"/>
        <w:tabs>
          <w:tab w:val="left" w:pos="284"/>
        </w:tabs>
        <w:rPr>
          <w:b/>
          <w:bCs/>
          <w:sz w:val="20"/>
          <w:szCs w:val="20"/>
        </w:rPr>
      </w:pPr>
      <w:r>
        <w:rPr>
          <w:sz w:val="20"/>
          <w:szCs w:val="20"/>
        </w:rPr>
        <w:tab/>
        <w:t>als zutreffend ein.</w:t>
      </w:r>
    </w:p>
    <w:sectPr w:rsidR="006F732D">
      <w:headerReference w:type="default" r:id="rId8"/>
      <w:footerReference w:type="default" r:id="rId9"/>
      <w:type w:val="continuous"/>
      <w:pgSz w:w="16840" w:h="11907" w:orient="landscape" w:code="9"/>
      <w:pgMar w:top="1366" w:right="1134" w:bottom="567" w:left="1021" w:header="73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2D" w:rsidRDefault="006F732D">
      <w:r>
        <w:separator/>
      </w:r>
    </w:p>
  </w:endnote>
  <w:endnote w:type="continuationSeparator" w:id="0">
    <w:p w:rsidR="006F732D" w:rsidRDefault="006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2D" w:rsidRDefault="006F73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2D" w:rsidRDefault="006F732D">
      <w:r>
        <w:separator/>
      </w:r>
    </w:p>
  </w:footnote>
  <w:footnote w:type="continuationSeparator" w:id="0">
    <w:p w:rsidR="006F732D" w:rsidRDefault="006F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1871"/>
      <w:gridCol w:w="12879"/>
    </w:tblGrid>
    <w:tr w:rsidR="006F732D">
      <w:tblPrEx>
        <w:tblCellMar>
          <w:top w:w="0" w:type="dxa"/>
          <w:bottom w:w="0" w:type="dxa"/>
        </w:tblCellMar>
      </w:tblPrEx>
      <w:trPr>
        <w:cantSplit/>
      </w:trPr>
      <w:tc>
        <w:tcPr>
          <w:tcW w:w="1871" w:type="dxa"/>
          <w:tcBorders>
            <w:top w:val="nil"/>
            <w:left w:val="nil"/>
            <w:bottom w:val="nil"/>
            <w:right w:val="nil"/>
          </w:tcBorders>
        </w:tcPr>
        <w:p w:rsidR="006F732D" w:rsidRDefault="006F732D">
          <w:pPr>
            <w:pStyle w:val="Kopfzeile"/>
            <w:tabs>
              <w:tab w:val="clear" w:pos="4536"/>
              <w:tab w:val="clear" w:pos="9072"/>
            </w:tabs>
            <w:ind w:left="150"/>
          </w:pPr>
        </w:p>
      </w:tc>
      <w:tc>
        <w:tcPr>
          <w:tcW w:w="12879" w:type="dxa"/>
          <w:tcBorders>
            <w:top w:val="nil"/>
            <w:left w:val="nil"/>
            <w:bottom w:val="nil"/>
            <w:right w:val="nil"/>
          </w:tcBorders>
        </w:tcPr>
        <w:p w:rsidR="006F732D" w:rsidRDefault="006F732D">
          <w:pPr>
            <w:pStyle w:val="Kopfzeile"/>
            <w:tabs>
              <w:tab w:val="clear" w:pos="4536"/>
              <w:tab w:val="clear" w:pos="9072"/>
            </w:tabs>
            <w:spacing w:before="240"/>
            <w:jc w:val="center"/>
            <w:rPr>
              <w:rFonts w:ascii="Times New Roman" w:hAnsi="Times New Roman" w:cs="Times New Roman"/>
              <w:spacing w:val="32"/>
              <w:sz w:val="40"/>
              <w:szCs w:val="40"/>
            </w:rPr>
          </w:pPr>
        </w:p>
        <w:p w:rsidR="006F732D" w:rsidRDefault="006F732D">
          <w:pPr>
            <w:pStyle w:val="Kopfzeile"/>
            <w:tabs>
              <w:tab w:val="clear" w:pos="4536"/>
              <w:tab w:val="clear" w:pos="9072"/>
            </w:tabs>
            <w:spacing w:before="40"/>
            <w:jc w:val="center"/>
            <w:rPr>
              <w:caps/>
              <w:spacing w:val="-4"/>
            </w:rPr>
          </w:pPr>
        </w:p>
      </w:tc>
    </w:tr>
  </w:tbl>
  <w:p w:rsidR="006F732D" w:rsidRDefault="006F732D">
    <w:pPr>
      <w:pStyle w:val="Kopfzeile"/>
      <w:tabs>
        <w:tab w:val="clear" w:pos="4536"/>
        <w:tab w:val="clear" w:pos="9072"/>
      </w:tabs>
      <w:ind w:right="1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2D" w:rsidRDefault="006F732D">
    <w:pPr>
      <w:pStyle w:val="Kopfzeile"/>
      <w:tabs>
        <w:tab w:val="clear" w:pos="4536"/>
        <w:tab w:val="clear" w:pos="9072"/>
      </w:tabs>
      <w:jc w:val="center"/>
      <w:rPr>
        <w:spacing w:val="60"/>
      </w:rPr>
    </w:pPr>
    <w:r>
      <w:rPr>
        <w:spacing w:val="60"/>
      </w:rPr>
      <w:t>-</w:t>
    </w:r>
    <w:r>
      <w:rPr>
        <w:rStyle w:val="Seitenzahl"/>
      </w:rPr>
      <w:fldChar w:fldCharType="begin"/>
    </w:r>
    <w:r>
      <w:rPr>
        <w:rStyle w:val="Seitenzahl"/>
      </w:rPr>
      <w:instrText xml:space="preserve"> PAGE </w:instrText>
    </w:r>
    <w:r>
      <w:rPr>
        <w:rStyle w:val="Seitenzahl"/>
      </w:rPr>
      <w:fldChar w:fldCharType="separate"/>
    </w:r>
    <w:r w:rsidR="00A94B1A">
      <w:rPr>
        <w:rStyle w:val="Seitenzahl"/>
        <w:noProof/>
      </w:rPr>
      <w:t>3</w:t>
    </w:r>
    <w:r>
      <w:rPr>
        <w:rStyle w:val="Seitenzahl"/>
      </w:rPr>
      <w:fldChar w:fldCharType="end"/>
    </w:r>
    <w:r>
      <w:rPr>
        <w:rStyle w:val="Seitenzahl"/>
      </w:rPr>
      <w:t xml:space="preserve"> -</w:t>
    </w:r>
  </w:p>
  <w:p w:rsidR="006F732D" w:rsidRDefault="006F732D">
    <w:pPr>
      <w:pStyle w:val="Kopfzeile"/>
      <w:tabs>
        <w:tab w:val="clear" w:pos="4536"/>
        <w:tab w:val="clear" w:pos="9072"/>
      </w:tabs>
    </w:pPr>
  </w:p>
  <w:p w:rsidR="006F732D" w:rsidRDefault="006F732D">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240AA"/>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57BB75F9"/>
    <w:multiLevelType w:val="singleLevel"/>
    <w:tmpl w:val="5672B114"/>
    <w:lvl w:ilvl="0">
      <w:start w:val="1"/>
      <w:numFmt w:val="decimal"/>
      <w:lvlText w:val="%1"/>
      <w:legacy w:legacy="1" w:legacySpace="0" w:legacyIndent="283"/>
      <w:lvlJc w:val="left"/>
      <w:pPr>
        <w:ind w:left="283" w:hanging="283"/>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9F0"/>
    <w:rsid w:val="004E19F0"/>
    <w:rsid w:val="006F732D"/>
    <w:rsid w:val="00A9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20A37EA-1592-4FDC-9620-9EFBE361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Arial" w:hAnsi="Arial" w:cs="Arial"/>
      <w:sz w:val="24"/>
      <w:szCs w:val="24"/>
    </w:rPr>
  </w:style>
  <w:style w:type="paragraph" w:styleId="berschrift1">
    <w:name w:val="heading 1"/>
    <w:basedOn w:val="Standard"/>
    <w:next w:val="Standard"/>
    <w:link w:val="berschrift1Zchn"/>
    <w:uiPriority w:val="99"/>
    <w:qFormat/>
    <w:pPr>
      <w:keepNext/>
      <w:spacing w:before="120" w:after="120"/>
      <w:outlineLvl w:val="0"/>
    </w:pPr>
    <w:rPr>
      <w:b/>
      <w:bCs/>
      <w:kern w:val="28"/>
      <w:sz w:val="40"/>
      <w:szCs w:val="40"/>
    </w:rPr>
  </w:style>
  <w:style w:type="paragraph" w:styleId="berschrift2">
    <w:name w:val="heading 2"/>
    <w:basedOn w:val="Standard"/>
    <w:next w:val="Standard"/>
    <w:link w:val="berschrift2Zchn"/>
    <w:uiPriority w:val="99"/>
    <w:qFormat/>
    <w:pPr>
      <w:keepNext/>
      <w:spacing w:before="120" w:after="120"/>
      <w:outlineLvl w:val="1"/>
    </w:pPr>
    <w:rPr>
      <w:b/>
      <w:bCs/>
      <w:sz w:val="28"/>
      <w:szCs w:val="28"/>
    </w:rPr>
  </w:style>
  <w:style w:type="paragraph" w:styleId="berschrift3">
    <w:name w:val="heading 3"/>
    <w:basedOn w:val="Standard"/>
    <w:next w:val="Standard"/>
    <w:link w:val="berschrift3Zchn"/>
    <w:uiPriority w:val="99"/>
    <w:qFormat/>
    <w:pPr>
      <w:keepNext/>
      <w:spacing w:before="120" w:after="120"/>
      <w:outlineLvl w:val="2"/>
    </w:pPr>
    <w:rPr>
      <w:b/>
      <w:bCs/>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4"/>
      <w:szCs w:val="24"/>
    </w:rPr>
  </w:style>
  <w:style w:type="paragraph" w:styleId="Fuzeile">
    <w:name w:val="footer"/>
    <w:basedOn w:val="Standard"/>
    <w:link w:val="FuzeileZchn"/>
    <w:uiPriority w:val="99"/>
    <w:pPr>
      <w:tabs>
        <w:tab w:val="left" w:pos="284"/>
        <w:tab w:val="left" w:pos="1134"/>
        <w:tab w:val="left" w:pos="3260"/>
        <w:tab w:val="left" w:pos="7428"/>
        <w:tab w:val="right" w:pos="9639"/>
      </w:tabs>
    </w:pPr>
    <w:rPr>
      <w:sz w:val="14"/>
      <w:szCs w:val="14"/>
    </w:rPr>
  </w:style>
  <w:style w:type="character" w:customStyle="1" w:styleId="FuzeileZchn">
    <w:name w:val="Fußzeile Zchn"/>
    <w:basedOn w:val="Absatz-Standardschriftart"/>
    <w:link w:val="Fuzeile"/>
    <w:uiPriority w:val="99"/>
    <w:semiHidden/>
    <w:rPr>
      <w:rFonts w:ascii="Arial" w:hAnsi="Arial" w:cs="Arial"/>
      <w:sz w:val="24"/>
      <w:szCs w:val="24"/>
    </w:rPr>
  </w:style>
  <w:style w:type="character" w:styleId="Seitenzahl">
    <w:name w:val="page number"/>
    <w:basedOn w:val="Absatz-Standardschriftart"/>
    <w:uiPriority w:val="99"/>
  </w:style>
  <w:style w:type="paragraph" w:styleId="Textkrper">
    <w:name w:val="Body Text"/>
    <w:basedOn w:val="Standard"/>
    <w:link w:val="TextkrperZchn"/>
    <w:uiPriority w:val="99"/>
    <w:pPr>
      <w:spacing w:line="360" w:lineRule="exact"/>
    </w:pPr>
  </w:style>
  <w:style w:type="character" w:customStyle="1" w:styleId="TextkrperZchn">
    <w:name w:val="Textkörper Zchn"/>
    <w:basedOn w:val="Absatz-Standardschriftart"/>
    <w:link w:val="Textkrper"/>
    <w:uiPriority w:val="99"/>
    <w:semiHidden/>
    <w:rPr>
      <w:rFonts w:ascii="Arial" w:hAnsi="Arial" w:cs="Arial"/>
      <w:sz w:val="24"/>
      <w:szCs w:val="24"/>
    </w:rPr>
  </w:style>
  <w:style w:type="paragraph" w:styleId="Aufzhlungszeichen">
    <w:name w:val="List Bullet"/>
    <w:basedOn w:val="Standard"/>
    <w:autoRedefine/>
    <w:uiPriority w:val="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11-keinAZ/ </vt:lpstr>
    </vt:vector>
  </TitlesOfParts>
  <Company>RP Tübingen</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11-keinAZ/ </dc:title>
  <dc:subject> </dc:subject>
  <dc:creator>TA2557</dc:creator>
  <cp:keywords/>
  <dc:description/>
  <cp:lastModifiedBy>Heller, Salina (RPT)</cp:lastModifiedBy>
  <cp:revision>2</cp:revision>
  <cp:lastPrinted>2003-01-08T09:36:00Z</cp:lastPrinted>
  <dcterms:created xsi:type="dcterms:W3CDTF">2023-03-08T10:36:00Z</dcterms:created>
  <dcterms:modified xsi:type="dcterms:W3CDTF">2023-03-08T10:36:00Z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O:\Zusatz\Fusszeile\FZArznei.doc</vt:lpwstr>
  </property>
  <property fmtid="{D5CDD505-2E9C-101B-9397-08002B2CF9AE}" pid="3" name="Trennung">
    <vt:lpwstr>/</vt:lpwstr>
  </property>
  <property fmtid="{D5CDD505-2E9C-101B-9397-08002B2CF9AE}" pid="4" name="INIDATEI">
    <vt:lpwstr>H:\Office\Daten\RPKopf.ini</vt:lpwstr>
  </property>
  <property fmtid="{D5CDD505-2E9C-101B-9397-08002B2CF9AE}" pid="5" name="ADR">
    <vt:lpwstr>_x000d__x000d_</vt:lpwstr>
  </property>
  <property fmtid="{D5CDD505-2E9C-101B-9397-08002B2CF9AE}" pid="6" name="DATUM">
    <vt:lpwstr>27.11.2002</vt:lpwstr>
  </property>
  <property fmtid="{D5CDD505-2E9C-101B-9397-08002B2CF9AE}" pid="7" name="DURCHW">
    <vt:lpwstr>1234</vt:lpwstr>
  </property>
  <property fmtid="{D5CDD505-2E9C-101B-9397-08002B2CF9AE}" pid="8" name="HNAME">
    <vt:lpwstr>Herr Mustermann</vt:lpwstr>
  </property>
  <property fmtid="{D5CDD505-2E9C-101B-9397-08002B2CF9AE}" pid="9" name="ORG">
    <vt:lpwstr>11</vt:lpwstr>
  </property>
  <property fmtid="{D5CDD505-2E9C-101B-9397-08002B2CF9AE}" pid="10" name="ORGLANG">
    <vt:lpwstr>11</vt:lpwstr>
  </property>
  <property fmtid="{D5CDD505-2E9C-101B-9397-08002B2CF9AE}" pid="11" name="SCHUTZ">
    <vt:lpwstr>nein</vt:lpwstr>
  </property>
</Properties>
</file>