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05" w:rsidRDefault="00335705">
      <w:pPr>
        <w:pageBreakBefore/>
        <w:tabs>
          <w:tab w:val="left" w:pos="567"/>
        </w:tabs>
        <w:spacing w:line="240" w:lineRule="atLeast"/>
        <w:ind w:left="510" w:hanging="510"/>
        <w:rPr>
          <w:b/>
          <w:bCs/>
        </w:rPr>
      </w:pPr>
      <w:r>
        <w:rPr>
          <w:b/>
          <w:bCs/>
          <w:sz w:val="28"/>
        </w:rPr>
        <w:t xml:space="preserve">2.1 </w:t>
      </w:r>
      <w:r>
        <w:rPr>
          <w:b/>
          <w:bCs/>
          <w:u w:val="single"/>
        </w:rPr>
        <w:t>Angaben zur angemeldeten</w:t>
      </w:r>
      <w:r w:rsidR="00C92267">
        <w:rPr>
          <w:b/>
          <w:bCs/>
          <w:u w:val="single"/>
        </w:rPr>
        <w:t>/</w:t>
      </w:r>
      <w:r w:rsidR="00C92267" w:rsidRPr="00615C75">
        <w:rPr>
          <w:b/>
          <w:bCs/>
          <w:u w:val="single"/>
        </w:rPr>
        <w:t>angezeigten</w:t>
      </w:r>
      <w:r>
        <w:rPr>
          <w:b/>
          <w:bCs/>
          <w:u w:val="single"/>
        </w:rPr>
        <w:t xml:space="preserve"> gentechnischen Arbeit der Sicherheitsstufe 2</w:t>
      </w:r>
    </w:p>
    <w:p w:rsidR="00335705" w:rsidRDefault="00335705">
      <w:pPr>
        <w:tabs>
          <w:tab w:val="left" w:pos="426"/>
        </w:tabs>
        <w:ind w:left="425" w:hanging="42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335705" w:rsidRDefault="00335705">
      <w:pPr>
        <w:tabs>
          <w:tab w:val="left" w:pos="426"/>
        </w:tabs>
        <w:jc w:val="both"/>
        <w:rPr>
          <w:i/>
          <w:iCs/>
        </w:rPr>
      </w:pPr>
      <w:r>
        <w:rPr>
          <w:i/>
          <w:iCs/>
        </w:rPr>
        <w:tab/>
        <w:t>Für jede Arbeit ein separates Formular ausfüllen!</w:t>
      </w:r>
    </w:p>
    <w:p w:rsidR="00335705" w:rsidRDefault="00335705">
      <w:pPr>
        <w:tabs>
          <w:tab w:val="left" w:pos="426"/>
        </w:tabs>
        <w:ind w:left="425" w:hanging="425"/>
        <w:jc w:val="both"/>
      </w:pPr>
    </w:p>
    <w:p w:rsidR="00335705" w:rsidRDefault="00335705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2.1.1 Titel der gentechnischen Arbeit: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335705">
        <w:tc>
          <w:tcPr>
            <w:tcW w:w="85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bottom w:val="single" w:sz="4" w:space="0" w:color="auto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top w:val="single" w:sz="4" w:space="0" w:color="auto"/>
              <w:bottom w:val="single" w:sz="4" w:space="0" w:color="auto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</w:tbl>
    <w:p w:rsidR="00335705" w:rsidRDefault="00335705">
      <w:pPr>
        <w:jc w:val="both"/>
        <w:rPr>
          <w:b/>
          <w:bCs/>
        </w:rPr>
      </w:pPr>
    </w:p>
    <w:p w:rsidR="00335705" w:rsidRDefault="00335705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2.1.2 Aktenzeichen und Datum der Anmeldung</w:t>
      </w:r>
      <w:r w:rsidR="00C92267">
        <w:rPr>
          <w:b/>
          <w:bCs/>
        </w:rPr>
        <w:t>/</w:t>
      </w:r>
      <w:r w:rsidR="00C92267" w:rsidRPr="00615C75">
        <w:rPr>
          <w:b/>
          <w:bCs/>
        </w:rPr>
        <w:t>Anzeige</w:t>
      </w:r>
      <w:r>
        <w:rPr>
          <w:b/>
          <w:bCs/>
        </w:rPr>
        <w:t>:</w:t>
      </w:r>
    </w:p>
    <w:p w:rsidR="00335705" w:rsidRDefault="00335705">
      <w:pPr>
        <w:tabs>
          <w:tab w:val="left" w:pos="426"/>
        </w:tabs>
        <w:jc w:val="both"/>
        <w:rPr>
          <w:b/>
          <w:bCs/>
        </w:rPr>
      </w:pP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335705">
        <w:tc>
          <w:tcPr>
            <w:tcW w:w="8580" w:type="dxa"/>
            <w:tcBorders>
              <w:bottom w:val="single" w:sz="4" w:space="0" w:color="auto"/>
            </w:tcBorders>
          </w:tcPr>
          <w:p w:rsidR="00335705" w:rsidRDefault="00335705">
            <w:pPr>
              <w:jc w:val="both"/>
            </w:pPr>
            <w:r>
              <w:t>Aktenzeichen:</w:t>
            </w:r>
          </w:p>
        </w:tc>
      </w:tr>
      <w:tr w:rsidR="00335705">
        <w:tc>
          <w:tcPr>
            <w:tcW w:w="8580" w:type="dxa"/>
            <w:tcBorders>
              <w:top w:val="single" w:sz="4" w:space="0" w:color="auto"/>
              <w:bottom w:val="single" w:sz="4" w:space="0" w:color="auto"/>
            </w:tcBorders>
          </w:tcPr>
          <w:p w:rsidR="00335705" w:rsidRDefault="00335705">
            <w:pPr>
              <w:jc w:val="both"/>
            </w:pPr>
            <w:r>
              <w:t>Datum:</w:t>
            </w:r>
          </w:p>
        </w:tc>
      </w:tr>
    </w:tbl>
    <w:p w:rsidR="00335705" w:rsidRDefault="00335705">
      <w:pPr>
        <w:jc w:val="both"/>
        <w:rPr>
          <w:b/>
          <w:bCs/>
        </w:rPr>
      </w:pPr>
    </w:p>
    <w:p w:rsidR="00335705" w:rsidRDefault="00335705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2.1.3 Projektleiter/in:</w:t>
      </w:r>
      <w:r>
        <w:rPr>
          <w:rStyle w:val="Funotenzeichen"/>
          <w:b/>
          <w:bCs/>
        </w:rPr>
        <w:t xml:space="preserve"> 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2812"/>
        <w:gridCol w:w="2810"/>
      </w:tblGrid>
      <w:tr w:rsidR="00335705">
        <w:trPr>
          <w:trHeight w:val="270"/>
        </w:trPr>
        <w:tc>
          <w:tcPr>
            <w:tcW w:w="2860" w:type="dxa"/>
          </w:tcPr>
          <w:p w:rsidR="00335705" w:rsidRDefault="00335705">
            <w:pPr>
              <w:jc w:val="both"/>
            </w:pPr>
            <w:r>
              <w:t>Name:</w:t>
            </w:r>
          </w:p>
        </w:tc>
        <w:tc>
          <w:tcPr>
            <w:tcW w:w="2860" w:type="dxa"/>
          </w:tcPr>
          <w:p w:rsidR="00335705" w:rsidRDefault="00335705">
            <w:pPr>
              <w:jc w:val="both"/>
            </w:pPr>
            <w:r>
              <w:t>PL von</w:t>
            </w:r>
          </w:p>
        </w:tc>
        <w:tc>
          <w:tcPr>
            <w:tcW w:w="2860" w:type="dxa"/>
          </w:tcPr>
          <w:p w:rsidR="00335705" w:rsidRDefault="00335705">
            <w:pPr>
              <w:jc w:val="both"/>
            </w:pPr>
            <w:r>
              <w:t>bis</w:t>
            </w:r>
          </w:p>
        </w:tc>
      </w:tr>
      <w:tr w:rsidR="00335705">
        <w:trPr>
          <w:trHeight w:val="277"/>
        </w:trPr>
        <w:tc>
          <w:tcPr>
            <w:tcW w:w="286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trHeight w:val="276"/>
        </w:trPr>
        <w:tc>
          <w:tcPr>
            <w:tcW w:w="2860" w:type="dxa"/>
            <w:tcBorders>
              <w:bottom w:val="single" w:sz="4" w:space="0" w:color="auto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</w:tbl>
    <w:p w:rsidR="00335705" w:rsidRDefault="00335705">
      <w:pPr>
        <w:jc w:val="both"/>
        <w:rPr>
          <w:b/>
          <w:bCs/>
        </w:rPr>
      </w:pPr>
    </w:p>
    <w:p w:rsidR="00335705" w:rsidRDefault="00335705">
      <w:pPr>
        <w:tabs>
          <w:tab w:val="left" w:pos="426"/>
        </w:tabs>
        <w:rPr>
          <w:b/>
          <w:bCs/>
        </w:rPr>
      </w:pPr>
      <w:r>
        <w:rPr>
          <w:b/>
          <w:bCs/>
        </w:rPr>
        <w:t>2.1.4 Beauftragte/r für die Biologische Sicherheit: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2813"/>
        <w:gridCol w:w="2809"/>
      </w:tblGrid>
      <w:tr w:rsidR="00335705">
        <w:trPr>
          <w:trHeight w:val="270"/>
        </w:trPr>
        <w:tc>
          <w:tcPr>
            <w:tcW w:w="2860" w:type="dxa"/>
          </w:tcPr>
          <w:p w:rsidR="00335705" w:rsidRDefault="00335705">
            <w:pPr>
              <w:jc w:val="both"/>
            </w:pPr>
            <w:r>
              <w:t>Name:</w:t>
            </w:r>
          </w:p>
        </w:tc>
        <w:tc>
          <w:tcPr>
            <w:tcW w:w="2860" w:type="dxa"/>
          </w:tcPr>
          <w:p w:rsidR="00335705" w:rsidRDefault="00335705">
            <w:pPr>
              <w:jc w:val="both"/>
            </w:pPr>
            <w:r>
              <w:t>BBS von</w:t>
            </w:r>
          </w:p>
        </w:tc>
        <w:tc>
          <w:tcPr>
            <w:tcW w:w="2860" w:type="dxa"/>
          </w:tcPr>
          <w:p w:rsidR="00335705" w:rsidRDefault="00335705">
            <w:pPr>
              <w:jc w:val="both"/>
            </w:pPr>
            <w:r>
              <w:t>bis</w:t>
            </w:r>
          </w:p>
        </w:tc>
      </w:tr>
      <w:tr w:rsidR="00335705">
        <w:trPr>
          <w:trHeight w:val="277"/>
        </w:trPr>
        <w:tc>
          <w:tcPr>
            <w:tcW w:w="286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trHeight w:val="276"/>
        </w:trPr>
        <w:tc>
          <w:tcPr>
            <w:tcW w:w="2860" w:type="dxa"/>
            <w:tcBorders>
              <w:bottom w:val="single" w:sz="4" w:space="0" w:color="auto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</w:tbl>
    <w:p w:rsidR="00335705" w:rsidRDefault="00335705">
      <w:pPr>
        <w:jc w:val="both"/>
        <w:rPr>
          <w:b/>
          <w:bCs/>
        </w:rPr>
      </w:pPr>
    </w:p>
    <w:p w:rsidR="00335705" w:rsidRDefault="00335705">
      <w:pPr>
        <w:tabs>
          <w:tab w:val="left" w:pos="426"/>
        </w:tabs>
        <w:jc w:val="both"/>
      </w:pPr>
      <w:r>
        <w:rPr>
          <w:b/>
          <w:bCs/>
        </w:rPr>
        <w:t>2.1.5 Beschreibung der gentechnischen Arbeit und Risikobewertung:</w:t>
      </w:r>
    </w:p>
    <w:p w:rsidR="00335705" w:rsidRDefault="00335705">
      <w:pPr>
        <w:tabs>
          <w:tab w:val="left" w:pos="561"/>
        </w:tabs>
        <w:ind w:left="907" w:hanging="907"/>
        <w:rPr>
          <w:u w:val="single"/>
        </w:rPr>
      </w:pPr>
    </w:p>
    <w:p w:rsidR="00003F88" w:rsidRDefault="00003F88">
      <w:pPr>
        <w:tabs>
          <w:tab w:val="left" w:pos="561"/>
        </w:tabs>
        <w:ind w:left="907" w:hanging="907"/>
        <w:rPr>
          <w:u w:val="single"/>
        </w:rPr>
      </w:pPr>
    </w:p>
    <w:p w:rsidR="00615C75" w:rsidRPr="00615C75" w:rsidRDefault="00615C75">
      <w:pPr>
        <w:tabs>
          <w:tab w:val="left" w:pos="561"/>
        </w:tabs>
        <w:ind w:left="907" w:hanging="907"/>
        <w:rPr>
          <w:u w:val="single"/>
        </w:rPr>
      </w:pPr>
      <w:r>
        <w:rPr>
          <w:u w:val="single"/>
        </w:rPr>
        <w:t>alternativ:</w:t>
      </w:r>
    </w:p>
    <w:p w:rsidR="00335705" w:rsidRDefault="00335705" w:rsidP="00C92267">
      <w:pPr>
        <w:tabs>
          <w:tab w:val="left" w:pos="561"/>
        </w:tabs>
        <w:ind w:left="935" w:hanging="935"/>
      </w:pPr>
      <w:r>
        <w:tab/>
      </w:r>
      <w:r>
        <w:rPr>
          <w:rFonts w:ascii="Helv" w:hAnsi="Helv"/>
          <w:sz w:val="32"/>
        </w:rPr>
        <w:fldChar w:fldCharType="begin"/>
      </w:r>
      <w:r>
        <w:rPr>
          <w:rFonts w:ascii="Helv" w:hAnsi="Helv"/>
          <w:sz w:val="32"/>
        </w:rPr>
        <w:instrText>SYMBOL 111 \f "Wingdings"</w:instrText>
      </w:r>
      <w:r>
        <w:fldChar w:fldCharType="end"/>
      </w:r>
      <w:r>
        <w:t xml:space="preserve"> </w:t>
      </w:r>
      <w:r>
        <w:rPr>
          <w:rFonts w:ascii="Helv" w:hAnsi="Helv"/>
        </w:rPr>
        <w:t xml:space="preserve">Siehe </w:t>
      </w:r>
      <w:r>
        <w:t>beigefügte Unterlagen</w:t>
      </w:r>
      <w:r w:rsidR="00C92267">
        <w:t xml:space="preserve"> </w:t>
      </w:r>
      <w:r w:rsidR="00003F88" w:rsidRPr="00003F88">
        <w:t>(z. B. Formblätter</w:t>
      </w:r>
      <w:r w:rsidR="00C92267" w:rsidRPr="00003F88">
        <w:t xml:space="preserve"> mit Risikobewertung aus der Anmeldung oder der Anzeige)</w:t>
      </w:r>
    </w:p>
    <w:p w:rsidR="00335705" w:rsidRDefault="00335705">
      <w:pPr>
        <w:tabs>
          <w:tab w:val="left" w:pos="561"/>
        </w:tabs>
        <w:ind w:left="1418" w:hanging="1418"/>
      </w:pPr>
    </w:p>
    <w:p w:rsidR="00335705" w:rsidRDefault="00335705">
      <w:pPr>
        <w:tabs>
          <w:tab w:val="left" w:pos="561"/>
        </w:tabs>
        <w:ind w:left="567" w:hanging="567"/>
        <w:rPr>
          <w:i/>
          <w:iCs/>
        </w:rPr>
      </w:pPr>
      <w:r>
        <w:tab/>
      </w:r>
      <w:r>
        <w:rPr>
          <w:i/>
          <w:iCs/>
        </w:rPr>
        <w:t>Überprüfen Sie regelmäßig, ob die Risikobewertung und die Sicherheitsmaßnahmen noch zutreffen und dokumentieren Sie dieses!</w:t>
      </w:r>
    </w:p>
    <w:p w:rsidR="00335705" w:rsidRDefault="00335705">
      <w:pPr>
        <w:jc w:val="both"/>
        <w:rPr>
          <w:b/>
          <w:bCs/>
        </w:rPr>
      </w:pPr>
    </w:p>
    <w:p w:rsidR="00335705" w:rsidRDefault="00335705">
      <w:pPr>
        <w:ind w:left="624" w:hanging="624"/>
        <w:rPr>
          <w:b/>
          <w:bCs/>
        </w:rPr>
      </w:pPr>
      <w:r>
        <w:rPr>
          <w:b/>
          <w:bCs/>
        </w:rPr>
        <w:t>2.1.6 Personen, die unmittelbar an der gentechnischen Arbeit mit humanpathogenen Organismen beteiligt sind</w:t>
      </w:r>
    </w:p>
    <w:p w:rsidR="00335705" w:rsidRDefault="00335705">
      <w:pPr>
        <w:jc w:val="both"/>
        <w:rPr>
          <w:b/>
          <w:bCs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921"/>
        <w:gridCol w:w="1373"/>
        <w:gridCol w:w="1256"/>
      </w:tblGrid>
      <w:tr w:rsidR="00335705">
        <w:tc>
          <w:tcPr>
            <w:tcW w:w="2929" w:type="dxa"/>
          </w:tcPr>
          <w:p w:rsidR="00335705" w:rsidRDefault="003357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Name, Vorname </w:t>
            </w:r>
          </w:p>
        </w:tc>
        <w:tc>
          <w:tcPr>
            <w:tcW w:w="2980" w:type="dxa"/>
          </w:tcPr>
          <w:p w:rsidR="00335705" w:rsidRDefault="00335705">
            <w:pPr>
              <w:rPr>
                <w:b/>
                <w:bCs/>
              </w:rPr>
            </w:pPr>
            <w:r>
              <w:rPr>
                <w:b/>
                <w:bCs/>
              </w:rPr>
              <w:t>Art der Arbeit</w:t>
            </w:r>
          </w:p>
        </w:tc>
        <w:tc>
          <w:tcPr>
            <w:tcW w:w="2671" w:type="dxa"/>
            <w:gridSpan w:val="2"/>
          </w:tcPr>
          <w:p w:rsidR="00335705" w:rsidRDefault="00335705">
            <w:pPr>
              <w:rPr>
                <w:b/>
                <w:bCs/>
              </w:rPr>
            </w:pPr>
            <w:r>
              <w:rPr>
                <w:b/>
                <w:bCs/>
              </w:rPr>
              <w:t>Zeitraum</w:t>
            </w:r>
          </w:p>
        </w:tc>
      </w:tr>
      <w:tr w:rsidR="00335705"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von                         </w:t>
            </w: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bis</w:t>
            </w: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rPr>
          <w:cantSplit/>
        </w:trPr>
        <w:tc>
          <w:tcPr>
            <w:tcW w:w="2929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2980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394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</w:tbl>
    <w:p w:rsidR="00335705" w:rsidRDefault="00335705">
      <w:pPr>
        <w:tabs>
          <w:tab w:val="left" w:pos="426"/>
        </w:tabs>
        <w:jc w:val="both"/>
        <w:rPr>
          <w:b/>
          <w:bCs/>
        </w:rPr>
      </w:pPr>
    </w:p>
    <w:p w:rsidR="00335705" w:rsidRDefault="00335705">
      <w:pPr>
        <w:tabs>
          <w:tab w:val="left" w:pos="426"/>
        </w:tabs>
        <w:jc w:val="both"/>
      </w:pPr>
      <w:r>
        <w:rPr>
          <w:b/>
          <w:bCs/>
        </w:rPr>
        <w:t>2.1.7 Beginn der Arbeit:</w:t>
      </w:r>
    </w:p>
    <w:p w:rsidR="00335705" w:rsidRDefault="00335705">
      <w:pPr>
        <w:ind w:left="1058"/>
      </w:pPr>
    </w:p>
    <w:p w:rsidR="00335705" w:rsidRDefault="00335705">
      <w:pPr>
        <w:tabs>
          <w:tab w:val="left" w:pos="374"/>
        </w:tabs>
        <w:ind w:left="935" w:hanging="93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Datum, </w:t>
      </w:r>
      <w:proofErr w:type="gramStart"/>
      <w:r>
        <w:t>Unterschrift:.............................................................</w:t>
      </w:r>
      <w:proofErr w:type="gramEnd"/>
    </w:p>
    <w:p w:rsidR="00335705" w:rsidRDefault="00335705">
      <w:pPr>
        <w:ind w:left="1058"/>
      </w:pPr>
    </w:p>
    <w:p w:rsidR="00335705" w:rsidRDefault="00335705">
      <w:pPr>
        <w:tabs>
          <w:tab w:val="left" w:pos="561"/>
        </w:tabs>
        <w:ind w:left="567" w:hanging="567"/>
        <w:rPr>
          <w:b/>
          <w:bCs/>
        </w:rPr>
      </w:pPr>
      <w:r>
        <w:rPr>
          <w:b/>
          <w:bCs/>
        </w:rPr>
        <w:t>2.1</w:t>
      </w:r>
      <w:r>
        <w:rPr>
          <w:rFonts w:ascii="Helv" w:hAnsi="Helv"/>
          <w:b/>
        </w:rPr>
        <w:t xml:space="preserve">.8 Unerwartete Vorkommnisse, </w:t>
      </w:r>
      <w:r>
        <w:rPr>
          <w:rFonts w:ascii="Helv" w:hAnsi="Helv"/>
          <w:bCs/>
        </w:rPr>
        <w:t>bei denen der Verdacht einer Gefährdung von</w:t>
      </w:r>
      <w:r>
        <w:rPr>
          <w:rFonts w:ascii="Helv" w:hAnsi="Helv"/>
          <w:b/>
        </w:rPr>
        <w:t xml:space="preserve"> </w:t>
      </w:r>
      <w:r>
        <w:t>Menschen und/oder Umwelt, Tieren, Pflanzen nicht auszuschließen ist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335705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</w:tbl>
    <w:p w:rsidR="00335705" w:rsidRDefault="00335705">
      <w:pPr>
        <w:jc w:val="both"/>
        <w:rPr>
          <w:b/>
          <w:bCs/>
        </w:rPr>
      </w:pPr>
    </w:p>
    <w:p w:rsidR="00335705" w:rsidRDefault="00335705">
      <w:pPr>
        <w:tabs>
          <w:tab w:val="left" w:pos="374"/>
        </w:tabs>
        <w:ind w:left="935" w:hanging="935"/>
        <w:jc w:val="both"/>
        <w:rPr>
          <w:b/>
          <w:bCs/>
        </w:rPr>
      </w:pPr>
      <w:r>
        <w:rPr>
          <w:b/>
          <w:bCs/>
        </w:rPr>
        <w:t>2.1.9 Sonstige Bemerkungen: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335705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</w:tbl>
    <w:p w:rsidR="00335705" w:rsidRDefault="00335705">
      <w:pPr>
        <w:jc w:val="both"/>
        <w:rPr>
          <w:b/>
          <w:bCs/>
        </w:rPr>
      </w:pPr>
    </w:p>
    <w:p w:rsidR="00335705" w:rsidRDefault="00335705">
      <w:pPr>
        <w:tabs>
          <w:tab w:val="left" w:pos="426"/>
        </w:tabs>
        <w:ind w:left="567" w:hanging="567"/>
      </w:pPr>
      <w:r>
        <w:rPr>
          <w:b/>
          <w:bCs/>
        </w:rPr>
        <w:t>2.1.10</w:t>
      </w:r>
      <w:r>
        <w:t xml:space="preserve"> </w:t>
      </w:r>
      <w:r>
        <w:rPr>
          <w:b/>
          <w:bCs/>
        </w:rPr>
        <w:t>Änderungen und deren Risikobewertung</w:t>
      </w:r>
    </w:p>
    <w:p w:rsidR="00335705" w:rsidRDefault="00335705">
      <w:pPr>
        <w:tabs>
          <w:tab w:val="left" w:pos="426"/>
        </w:tabs>
        <w:ind w:left="737" w:hanging="737"/>
        <w:rPr>
          <w:i/>
          <w:iCs/>
        </w:rPr>
      </w:pPr>
      <w:r>
        <w:tab/>
      </w:r>
      <w:r>
        <w:tab/>
        <w:t>z.B. des Spenderorganismus, Vektors, Inserts, Empfängerorganismus</w:t>
      </w:r>
      <w:r>
        <w:br/>
      </w:r>
      <w:r>
        <w:br/>
      </w:r>
      <w:r>
        <w:rPr>
          <w:b/>
          <w:bCs/>
          <w:i/>
          <w:iCs/>
        </w:rPr>
        <w:t>Achtung</w:t>
      </w:r>
      <w:r>
        <w:rPr>
          <w:i/>
          <w:iCs/>
        </w:rPr>
        <w:t xml:space="preserve">: </w:t>
      </w:r>
      <w:r w:rsidR="004D4C33" w:rsidRPr="00344139">
        <w:rPr>
          <w:i/>
          <w:iCs/>
        </w:rPr>
        <w:t>Änderungen/Erweiterungen innerhalb einer angemeldeten gentechnischen Arbeit der Sicherheitsstufe 2 sind möglich und aufzuzeichnen. Es ist jedoch zu prüfen, ob es sich um eine weitere, anzeigepflichtigen S2-Arbeit handelt (z. B. bei sicherheitsrelevanten Änderungen oder wenn sich die Zielsetzung der Arbeiten ändert).</w:t>
      </w:r>
      <w:r w:rsidR="004D4C33" w:rsidRPr="004D4C33">
        <w:rPr>
          <w:i/>
          <w:iCs/>
        </w:rPr>
        <w:t xml:space="preserve"> </w:t>
      </w:r>
      <w:r w:rsidR="004D4C33">
        <w:rPr>
          <w:i/>
          <w:iCs/>
        </w:rPr>
        <w:br/>
      </w:r>
      <w:r>
        <w:rPr>
          <w:i/>
          <w:iCs/>
        </w:rPr>
        <w:t>Bitte nehmen Sie Kontakt mit Ihrem BBS oder mit dem RP Tübingen auf, ob die geplante Änderung eine weitere gentechnische Arbeit de</w:t>
      </w:r>
      <w:r w:rsidR="00D578DD">
        <w:rPr>
          <w:i/>
          <w:iCs/>
        </w:rPr>
        <w:t xml:space="preserve">r Sicherheitsstufe 2 und damit </w:t>
      </w:r>
      <w:r w:rsidR="00D578DD" w:rsidRPr="00344139">
        <w:rPr>
          <w:i/>
          <w:iCs/>
        </w:rPr>
        <w:t>anzeige</w:t>
      </w:r>
      <w:r w:rsidRPr="00344139">
        <w:rPr>
          <w:i/>
          <w:iCs/>
        </w:rPr>
        <w:t>pflichtig</w:t>
      </w:r>
      <w:r>
        <w:rPr>
          <w:i/>
          <w:iCs/>
        </w:rPr>
        <w:t xml:space="preserve"> ist!</w:t>
      </w:r>
    </w:p>
    <w:p w:rsidR="00335705" w:rsidRDefault="00335705">
      <w:pPr>
        <w:tabs>
          <w:tab w:val="left" w:pos="426"/>
        </w:tabs>
        <w:ind w:left="737" w:hanging="737"/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335705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  <w:tr w:rsidR="00335705">
        <w:tc>
          <w:tcPr>
            <w:tcW w:w="8580" w:type="dxa"/>
            <w:tcBorders>
              <w:left w:val="nil"/>
              <w:right w:val="nil"/>
            </w:tcBorders>
          </w:tcPr>
          <w:p w:rsidR="00335705" w:rsidRDefault="00335705">
            <w:pPr>
              <w:jc w:val="both"/>
              <w:rPr>
                <w:b/>
                <w:bCs/>
              </w:rPr>
            </w:pPr>
          </w:p>
        </w:tc>
      </w:tr>
    </w:tbl>
    <w:p w:rsidR="00335705" w:rsidRDefault="00335705">
      <w:pPr>
        <w:tabs>
          <w:tab w:val="left" w:pos="426"/>
        </w:tabs>
        <w:ind w:left="851" w:hanging="851"/>
      </w:pPr>
    </w:p>
    <w:p w:rsidR="00335705" w:rsidRDefault="00335705">
      <w:pPr>
        <w:tabs>
          <w:tab w:val="left" w:pos="426"/>
        </w:tabs>
        <w:ind w:left="851" w:hanging="851"/>
      </w:pPr>
    </w:p>
    <w:p w:rsidR="00335705" w:rsidRDefault="00335705">
      <w:pPr>
        <w:tabs>
          <w:tab w:val="left" w:pos="426"/>
        </w:tabs>
        <w:ind w:left="851" w:hanging="851"/>
      </w:pPr>
      <w:r>
        <w:rPr>
          <w:b/>
          <w:bCs/>
        </w:rPr>
        <w:t xml:space="preserve">2.1.11 </w:t>
      </w:r>
      <w:r>
        <w:t xml:space="preserve">Alle GVO werden seit .................. bis auf weiteres </w:t>
      </w:r>
      <w:r w:rsidR="00785D3B">
        <w:rPr>
          <w:bCs/>
        </w:rPr>
        <w:t xml:space="preserve">ausschließlich </w:t>
      </w:r>
      <w:r>
        <w:t>gelagert.</w:t>
      </w:r>
    </w:p>
    <w:p w:rsidR="00335705" w:rsidRDefault="00335705">
      <w:pPr>
        <w:jc w:val="both"/>
        <w:rPr>
          <w:b/>
          <w:bCs/>
        </w:rPr>
      </w:pPr>
    </w:p>
    <w:p w:rsidR="00335705" w:rsidRDefault="00335705">
      <w:pPr>
        <w:tabs>
          <w:tab w:val="left" w:pos="426"/>
        </w:tabs>
        <w:ind w:left="851" w:hanging="851"/>
        <w:jc w:val="both"/>
        <w:rPr>
          <w:b/>
          <w:bCs/>
        </w:rPr>
      </w:pPr>
      <w:r>
        <w:rPr>
          <w:b/>
          <w:bCs/>
        </w:rPr>
        <w:t>2.1.12 Abschluss der Arbeit:</w:t>
      </w:r>
    </w:p>
    <w:p w:rsidR="00335705" w:rsidRDefault="00335705">
      <w:pPr>
        <w:tabs>
          <w:tab w:val="left" w:pos="561"/>
        </w:tabs>
        <w:ind w:left="851" w:hanging="851"/>
      </w:pPr>
      <w:r>
        <w:rPr>
          <w:b/>
          <w:bCs/>
        </w:rPr>
        <w:tab/>
      </w:r>
      <w:r>
        <w:rPr>
          <w:rFonts w:ascii="Helv" w:hAnsi="Helv"/>
          <w:sz w:val="32"/>
        </w:rPr>
        <w:sym w:font="Wingdings" w:char="F06F"/>
      </w:r>
      <w:r>
        <w:rPr>
          <w:rFonts w:ascii="Helv" w:hAnsi="Helv"/>
          <w:sz w:val="32"/>
        </w:rPr>
        <w:t xml:space="preserve"> </w:t>
      </w:r>
      <w:r>
        <w:t xml:space="preserve">Alle GVO wurden vernichtet </w:t>
      </w:r>
    </w:p>
    <w:p w:rsidR="00335705" w:rsidRDefault="00335705">
      <w:pPr>
        <w:tabs>
          <w:tab w:val="left" w:pos="561"/>
        </w:tabs>
        <w:ind w:left="935" w:hanging="935"/>
        <w:rPr>
          <w:b/>
          <w:bCs/>
        </w:rPr>
      </w:pPr>
      <w:r>
        <w:rPr>
          <w:rFonts w:ascii="Helv" w:hAnsi="Helv"/>
          <w:sz w:val="32"/>
        </w:rPr>
        <w:tab/>
      </w:r>
      <w:r>
        <w:rPr>
          <w:rFonts w:ascii="Helv" w:hAnsi="Helv"/>
          <w:sz w:val="32"/>
        </w:rPr>
        <w:sym w:font="Wingdings" w:char="F06F"/>
      </w:r>
      <w:r>
        <w:rPr>
          <w:rFonts w:ascii="Helv" w:hAnsi="Helv"/>
          <w:sz w:val="32"/>
        </w:rPr>
        <w:t xml:space="preserve"> </w:t>
      </w:r>
      <w:r>
        <w:t>Alle GVO wurden weitergegeben an: .............................................................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p w:rsidR="00335705" w:rsidRDefault="00335705">
      <w:pPr>
        <w:tabs>
          <w:tab w:val="left" w:pos="374"/>
        </w:tabs>
        <w:ind w:left="935" w:hanging="93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Datum, </w:t>
      </w:r>
      <w:proofErr w:type="gramStart"/>
      <w:r>
        <w:t>Unterschrift:.............................................................</w:t>
      </w:r>
      <w:proofErr w:type="gramEnd"/>
    </w:p>
    <w:p w:rsidR="00335705" w:rsidRDefault="00335705"/>
    <w:p w:rsidR="00335705" w:rsidRDefault="00335705"/>
    <w:sectPr w:rsidR="00335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737" w:footer="851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FD" w:rsidRDefault="000570FD">
      <w:r>
        <w:separator/>
      </w:r>
    </w:p>
  </w:endnote>
  <w:endnote w:type="continuationSeparator" w:id="0">
    <w:p w:rsidR="000570FD" w:rsidRDefault="000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3B" w:rsidRDefault="00785D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39" w:rsidRDefault="0034413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  <w:r>
      <w:rPr>
        <w:sz w:val="20"/>
      </w:rPr>
      <w:t>B</w:t>
    </w:r>
    <w:r w:rsidR="003D45AE">
      <w:rPr>
        <w:sz w:val="20"/>
      </w:rPr>
      <w:t xml:space="preserve">W </w:t>
    </w:r>
    <w:r w:rsidR="003D45AE">
      <w:rPr>
        <w:sz w:val="20"/>
      </w:rPr>
      <w:t>11</w:t>
    </w:r>
    <w:r>
      <w:rPr>
        <w:sz w:val="20"/>
      </w:rPr>
      <w:t>/20</w:t>
    </w:r>
    <w:r w:rsidR="003D45AE">
      <w:rPr>
        <w:sz w:val="20"/>
      </w:rPr>
      <w:t>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39" w:rsidRDefault="00344139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FD" w:rsidRDefault="000570FD">
      <w:r>
        <w:separator/>
      </w:r>
    </w:p>
  </w:footnote>
  <w:footnote w:type="continuationSeparator" w:id="0">
    <w:p w:rsidR="000570FD" w:rsidRDefault="0005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3B" w:rsidRDefault="00785D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39" w:rsidRDefault="00344139">
    <w:pPr>
      <w:pStyle w:val="Kopfzeile"/>
      <w:jc w:val="right"/>
      <w:rPr>
        <w:rStyle w:val="Seitenzahl"/>
        <w:sz w:val="20"/>
      </w:rPr>
    </w:pPr>
    <w:r>
      <w:rPr>
        <w:rStyle w:val="Seitenzahl"/>
        <w:sz w:val="20"/>
      </w:rPr>
      <w:t xml:space="preserve">Formblatt </w:t>
    </w:r>
    <w:proofErr w:type="spellStart"/>
    <w:r>
      <w:rPr>
        <w:rStyle w:val="Seitenzahl"/>
        <w:sz w:val="20"/>
      </w:rPr>
      <w:t>Aufz</w:t>
    </w:r>
    <w:proofErr w:type="spellEnd"/>
    <w:r>
      <w:rPr>
        <w:rStyle w:val="Seitenzahl"/>
        <w:sz w:val="20"/>
      </w:rPr>
      <w:t xml:space="preserve"> 2.1</w:t>
    </w:r>
  </w:p>
  <w:p w:rsidR="00344139" w:rsidRDefault="00344139">
    <w:pPr>
      <w:pStyle w:val="Kopfzeile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3B" w:rsidRDefault="00785D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50AAC"/>
    <w:multiLevelType w:val="multilevel"/>
    <w:tmpl w:val="8A56A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3E"/>
    <w:rsid w:val="00003F88"/>
    <w:rsid w:val="0002283E"/>
    <w:rsid w:val="000570FD"/>
    <w:rsid w:val="00335705"/>
    <w:rsid w:val="00344139"/>
    <w:rsid w:val="003D45AE"/>
    <w:rsid w:val="004D4C33"/>
    <w:rsid w:val="00615C75"/>
    <w:rsid w:val="0062364B"/>
    <w:rsid w:val="00740581"/>
    <w:rsid w:val="007529D0"/>
    <w:rsid w:val="00785D3B"/>
    <w:rsid w:val="00A7093E"/>
    <w:rsid w:val="00C92267"/>
    <w:rsid w:val="00D578DD"/>
    <w:rsid w:val="00E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19BEB3"/>
  <w15:chartTrackingRefBased/>
  <w15:docId w15:val="{0B01FDB5-863B-440E-8A20-3A6CAE0F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Aufzeichnung </vt:lpstr>
    </vt:vector>
  </TitlesOfParts>
  <Company>Innenverwaltung Land Baden-Württemberg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Aufzeichnung</dc:title>
  <dc:subject>Angemeldete S2-Arbeit</dc:subject>
  <dc:creator>TA5767</dc:creator>
  <cp:keywords/>
  <dc:description/>
  <cp:lastModifiedBy>Czarnetzki, Dr. Heike (RPT)</cp:lastModifiedBy>
  <cp:revision>4</cp:revision>
  <cp:lastPrinted>2005-07-22T05:15:00Z</cp:lastPrinted>
  <dcterms:created xsi:type="dcterms:W3CDTF">2020-02-17T05:59:00Z</dcterms:created>
  <dcterms:modified xsi:type="dcterms:W3CDTF">2022-11-02T12:49:00Z</dcterms:modified>
</cp:coreProperties>
</file>